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B94" w14:textId="0DD44899" w:rsidR="008607AB" w:rsidRPr="0075780A" w:rsidRDefault="008607AB" w:rsidP="0075780A">
      <w:pPr>
        <w:jc w:val="both"/>
      </w:pPr>
      <w:r w:rsidRPr="0075780A">
        <w:t xml:space="preserve">Upravno vijeće Poliklinike za rehabilitaciju osoba sa smetnjama u razvoju, na </w:t>
      </w:r>
      <w:r w:rsidR="0075780A" w:rsidRPr="0075780A">
        <w:t>21</w:t>
      </w:r>
      <w:r w:rsidRPr="0075780A">
        <w:t>. sjednici</w:t>
      </w:r>
      <w:r w:rsidR="0075780A">
        <w:t xml:space="preserve"> </w:t>
      </w:r>
      <w:r w:rsidRPr="0075780A">
        <w:t xml:space="preserve">održanoj </w:t>
      </w:r>
      <w:r w:rsidR="0075780A" w:rsidRPr="0075780A">
        <w:t>15</w:t>
      </w:r>
      <w:r w:rsidRPr="0075780A">
        <w:t>.</w:t>
      </w:r>
      <w:r w:rsidR="0075780A" w:rsidRPr="0075780A">
        <w:t>09</w:t>
      </w:r>
      <w:r w:rsidRPr="0075780A">
        <w:t>.</w:t>
      </w:r>
      <w:r w:rsidR="0075780A" w:rsidRPr="0075780A">
        <w:t>25</w:t>
      </w:r>
      <w:r w:rsidRPr="0075780A">
        <w:t>. utvrdi</w:t>
      </w:r>
      <w:r w:rsidR="00FF620A">
        <w:t>l</w:t>
      </w:r>
      <w:r w:rsidRPr="0075780A">
        <w:t>o je Pročišćeni tekst Pravilnika o organizaciji i sistematizaciji</w:t>
      </w:r>
      <w:r w:rsidR="0075780A">
        <w:t xml:space="preserve"> </w:t>
      </w:r>
      <w:r w:rsidRPr="0075780A">
        <w:t>radnih mjesta u Poliklinici za rehabilitaciju osoba sa smetnjama u razvoju. Pročišćeni tekst</w:t>
      </w:r>
      <w:r w:rsidR="0075780A">
        <w:t xml:space="preserve"> </w:t>
      </w:r>
      <w:r w:rsidRPr="0075780A">
        <w:t xml:space="preserve">Pravilnika obuhvaća, Pravilnik usvojen na </w:t>
      </w:r>
      <w:r w:rsidR="0075780A" w:rsidRPr="0075780A">
        <w:t>14</w:t>
      </w:r>
      <w:r w:rsidRPr="0075780A">
        <w:t xml:space="preserve"> sjednici Upravn</w:t>
      </w:r>
      <w:r w:rsidR="004D1067" w:rsidRPr="0075780A">
        <w:t>o</w:t>
      </w:r>
      <w:r w:rsidRPr="0075780A">
        <w:t xml:space="preserve">g vijeća, od </w:t>
      </w:r>
      <w:r w:rsidR="0075780A" w:rsidRPr="0075780A">
        <w:t>02</w:t>
      </w:r>
      <w:r w:rsidRPr="0075780A">
        <w:t>.</w:t>
      </w:r>
      <w:r w:rsidR="0075780A" w:rsidRPr="0075780A">
        <w:t>05</w:t>
      </w:r>
      <w:r w:rsidRPr="0075780A">
        <w:t>.</w:t>
      </w:r>
      <w:r w:rsidR="0075780A" w:rsidRPr="0075780A">
        <w:t>24</w:t>
      </w:r>
      <w:r w:rsidRPr="0075780A">
        <w:t>., te</w:t>
      </w:r>
      <w:r w:rsidR="0075780A">
        <w:t xml:space="preserve"> </w:t>
      </w:r>
      <w:r w:rsidRPr="0075780A">
        <w:t xml:space="preserve">njegove izmjene i dopune usvojene na </w:t>
      </w:r>
      <w:r w:rsidR="0075780A" w:rsidRPr="0075780A">
        <w:t>21</w:t>
      </w:r>
      <w:r w:rsidRPr="0075780A">
        <w:t xml:space="preserve"> sjednici Upravnog vijeća od </w:t>
      </w:r>
      <w:r w:rsidR="0075780A" w:rsidRPr="0075780A">
        <w:t>15</w:t>
      </w:r>
      <w:r w:rsidRPr="0075780A">
        <w:t>.</w:t>
      </w:r>
      <w:r w:rsidR="0075780A" w:rsidRPr="0075780A">
        <w:t>09</w:t>
      </w:r>
      <w:r w:rsidRPr="0075780A">
        <w:t>.</w:t>
      </w:r>
      <w:r w:rsidR="0075780A" w:rsidRPr="0075780A">
        <w:t>25.</w:t>
      </w:r>
    </w:p>
    <w:p w14:paraId="06B6A09F" w14:textId="77777777" w:rsidR="00CF40F2" w:rsidRPr="0075780A" w:rsidRDefault="00CF40F2" w:rsidP="00CF40F2">
      <w:pPr>
        <w:jc w:val="both"/>
      </w:pPr>
    </w:p>
    <w:p w14:paraId="273CB52D" w14:textId="77777777" w:rsidR="00CF40F2" w:rsidRPr="00AC3ADF" w:rsidRDefault="00CF40F2" w:rsidP="00CF40F2">
      <w:pPr>
        <w:jc w:val="both"/>
        <w:rPr>
          <w:sz w:val="22"/>
          <w:szCs w:val="22"/>
        </w:rPr>
      </w:pPr>
    </w:p>
    <w:p w14:paraId="5EFF48C7" w14:textId="77777777" w:rsidR="00CF40F2" w:rsidRPr="00AC3ADF" w:rsidRDefault="00CF40F2" w:rsidP="00CF40F2">
      <w:pPr>
        <w:rPr>
          <w:sz w:val="22"/>
          <w:szCs w:val="22"/>
        </w:rPr>
      </w:pPr>
    </w:p>
    <w:p w14:paraId="0297D470" w14:textId="3D4558FD" w:rsidR="00CF40F2" w:rsidRPr="00AC3ADF" w:rsidRDefault="00CF40F2" w:rsidP="00CF40F2">
      <w:pPr>
        <w:pStyle w:val="Naslov1"/>
        <w:rPr>
          <w:sz w:val="22"/>
          <w:szCs w:val="22"/>
        </w:rPr>
      </w:pPr>
      <w:r w:rsidRPr="00AC3ADF">
        <w:rPr>
          <w:sz w:val="22"/>
          <w:szCs w:val="22"/>
        </w:rPr>
        <w:t>P R A V I L N I K</w:t>
      </w:r>
    </w:p>
    <w:p w14:paraId="14CC6269" w14:textId="06833F1B" w:rsidR="00AC3ADF" w:rsidRPr="00AC3ADF" w:rsidRDefault="00AC3ADF" w:rsidP="00F94722">
      <w:pPr>
        <w:jc w:val="center"/>
      </w:pPr>
      <w:r w:rsidRPr="00AC3ADF">
        <w:t>o organizaciji i sistematizaciji radnih mjesta</w:t>
      </w:r>
    </w:p>
    <w:p w14:paraId="7FE82138" w14:textId="77777777" w:rsidR="00AC3ADF" w:rsidRPr="00AC3ADF" w:rsidRDefault="00AC3ADF" w:rsidP="00AC3ADF">
      <w:pPr>
        <w:jc w:val="center"/>
      </w:pPr>
      <w:r w:rsidRPr="00AC3ADF">
        <w:t>u Poliklinici za rehabilitaciju osoba sa smetnjama u razvoju</w:t>
      </w:r>
    </w:p>
    <w:p w14:paraId="37D8023B" w14:textId="20C3559E" w:rsidR="00CF40F2" w:rsidRPr="00AC3ADF" w:rsidRDefault="00CF40F2" w:rsidP="00CF40F2">
      <w:pPr>
        <w:rPr>
          <w:b/>
          <w:sz w:val="22"/>
          <w:szCs w:val="22"/>
        </w:rPr>
      </w:pPr>
      <w:r w:rsidRPr="00AC3ADF">
        <w:rPr>
          <w:b/>
          <w:sz w:val="22"/>
          <w:szCs w:val="22"/>
        </w:rPr>
        <w:t xml:space="preserve">                           </w:t>
      </w:r>
    </w:p>
    <w:p w14:paraId="74DA58B0" w14:textId="77777777" w:rsidR="00CF40F2" w:rsidRPr="00AC3ADF" w:rsidRDefault="00CF40F2" w:rsidP="00CF40F2">
      <w:pPr>
        <w:rPr>
          <w:sz w:val="22"/>
          <w:szCs w:val="22"/>
        </w:rPr>
      </w:pPr>
    </w:p>
    <w:p w14:paraId="77894E2C" w14:textId="77777777" w:rsidR="00CF40F2" w:rsidRPr="00AC3ADF" w:rsidRDefault="00CF40F2" w:rsidP="00CF40F2">
      <w:pPr>
        <w:rPr>
          <w:b/>
          <w:sz w:val="22"/>
          <w:szCs w:val="22"/>
        </w:rPr>
      </w:pPr>
      <w:r w:rsidRPr="00AC3ADF">
        <w:rPr>
          <w:b/>
          <w:sz w:val="22"/>
          <w:szCs w:val="22"/>
        </w:rPr>
        <w:t>OPĆE ODREDBE</w:t>
      </w:r>
    </w:p>
    <w:p w14:paraId="6988E019" w14:textId="77777777" w:rsidR="00CF40F2" w:rsidRPr="00AC3ADF" w:rsidRDefault="00CF40F2" w:rsidP="00CF40F2">
      <w:pPr>
        <w:rPr>
          <w:sz w:val="22"/>
          <w:szCs w:val="22"/>
        </w:rPr>
      </w:pPr>
    </w:p>
    <w:p w14:paraId="430A117F" w14:textId="77777777" w:rsidR="00CF40F2" w:rsidRPr="00F94722" w:rsidRDefault="00CF40F2" w:rsidP="00F94722">
      <w:pPr>
        <w:jc w:val="center"/>
        <w:rPr>
          <w:b/>
          <w:bCs/>
          <w:sz w:val="22"/>
          <w:szCs w:val="22"/>
        </w:rPr>
      </w:pPr>
      <w:r w:rsidRPr="00F94722">
        <w:rPr>
          <w:b/>
          <w:bCs/>
          <w:sz w:val="22"/>
          <w:szCs w:val="22"/>
        </w:rPr>
        <w:t>Članak 1.</w:t>
      </w:r>
    </w:p>
    <w:p w14:paraId="744E1CFC" w14:textId="77777777" w:rsidR="00CF40F2" w:rsidRPr="00AC3ADF" w:rsidRDefault="00CF40F2" w:rsidP="00CF40F2">
      <w:pPr>
        <w:rPr>
          <w:sz w:val="22"/>
          <w:szCs w:val="22"/>
        </w:rPr>
      </w:pPr>
    </w:p>
    <w:p w14:paraId="40555C48" w14:textId="1E5F4048" w:rsidR="00B716C3" w:rsidRPr="00AC3ADF" w:rsidRDefault="00CF40F2" w:rsidP="001325F6">
      <w:pPr>
        <w:jc w:val="both"/>
        <w:rPr>
          <w:sz w:val="22"/>
          <w:szCs w:val="22"/>
        </w:rPr>
      </w:pPr>
      <w:r w:rsidRPr="00AC3ADF">
        <w:rPr>
          <w:sz w:val="22"/>
          <w:szCs w:val="22"/>
        </w:rPr>
        <w:tab/>
      </w:r>
      <w:r w:rsidR="00B96247" w:rsidRPr="00AC3ADF">
        <w:rPr>
          <w:sz w:val="22"/>
          <w:szCs w:val="22"/>
        </w:rPr>
        <w:t xml:space="preserve">       </w:t>
      </w:r>
      <w:r w:rsidRPr="00AC3ADF">
        <w:rPr>
          <w:sz w:val="22"/>
          <w:szCs w:val="22"/>
        </w:rPr>
        <w:t xml:space="preserve">Ovim </w:t>
      </w:r>
      <w:r w:rsidR="00CE4D45" w:rsidRPr="00AC3ADF">
        <w:rPr>
          <w:sz w:val="22"/>
          <w:szCs w:val="22"/>
        </w:rPr>
        <w:t>se</w:t>
      </w:r>
      <w:r w:rsidRPr="00AC3ADF">
        <w:rPr>
          <w:sz w:val="22"/>
          <w:szCs w:val="22"/>
        </w:rPr>
        <w:t xml:space="preserve"> </w:t>
      </w:r>
      <w:r w:rsidR="00CE4D45" w:rsidRPr="00AC3ADF">
        <w:rPr>
          <w:sz w:val="22"/>
          <w:szCs w:val="22"/>
        </w:rPr>
        <w:t xml:space="preserve">Pravilnikom o  unutarnjoj organizaciji i  sistematizaciji radnih mjesta  u  </w:t>
      </w:r>
      <w:bookmarkStart w:id="0" w:name="_Hlk159324552"/>
      <w:r w:rsidR="001108EC" w:rsidRPr="00AC3ADF">
        <w:rPr>
          <w:sz w:val="22"/>
          <w:szCs w:val="22"/>
        </w:rPr>
        <w:t xml:space="preserve">Poliklinici za rehabilitaciju osoba sa smetnjama u razvoju </w:t>
      </w:r>
      <w:r w:rsidR="00CE4D45" w:rsidRPr="00AC3ADF">
        <w:rPr>
          <w:sz w:val="22"/>
          <w:szCs w:val="22"/>
        </w:rPr>
        <w:t xml:space="preserve">(u daljnjem tekstu: </w:t>
      </w:r>
      <w:r w:rsidR="00B96247" w:rsidRPr="00AC3ADF">
        <w:rPr>
          <w:sz w:val="22"/>
          <w:szCs w:val="22"/>
        </w:rPr>
        <w:t>Poliklinika</w:t>
      </w:r>
      <w:r w:rsidR="00CE4D45" w:rsidRPr="00AC3ADF">
        <w:rPr>
          <w:sz w:val="22"/>
          <w:szCs w:val="22"/>
        </w:rPr>
        <w:t>)</w:t>
      </w:r>
      <w:r w:rsidRPr="00AC3ADF">
        <w:rPr>
          <w:sz w:val="22"/>
          <w:szCs w:val="22"/>
        </w:rPr>
        <w:t xml:space="preserve">, </w:t>
      </w:r>
      <w:bookmarkEnd w:id="0"/>
      <w:r w:rsidR="00CE4D45" w:rsidRPr="00AC3ADF">
        <w:rPr>
          <w:sz w:val="22"/>
          <w:szCs w:val="22"/>
        </w:rPr>
        <w:t xml:space="preserve">uređuje unutarnji ustroj  službi odnosno djelatnosti i njihovi poslovi, </w:t>
      </w:r>
      <w:r w:rsidR="00B96247" w:rsidRPr="00AC3ADF">
        <w:rPr>
          <w:sz w:val="22"/>
          <w:szCs w:val="22"/>
        </w:rPr>
        <w:t>opis i popis poslova,</w:t>
      </w:r>
      <w:r w:rsidR="00CE4D45" w:rsidRPr="00AC3ADF">
        <w:rPr>
          <w:sz w:val="22"/>
          <w:szCs w:val="22"/>
        </w:rPr>
        <w:t xml:space="preserve"> radna mjesta i njihov </w:t>
      </w:r>
      <w:r w:rsidR="0023051B" w:rsidRPr="00AC3ADF">
        <w:rPr>
          <w:sz w:val="22"/>
          <w:szCs w:val="22"/>
        </w:rPr>
        <w:t xml:space="preserve">položaj, </w:t>
      </w:r>
      <w:r w:rsidR="00CE4D45" w:rsidRPr="00AC3ADF">
        <w:rPr>
          <w:sz w:val="22"/>
          <w:szCs w:val="22"/>
        </w:rPr>
        <w:t xml:space="preserve">opći i posebni uvjeti koje radnik treba ispunjavati prilikom zasnivanja radnog odnosa </w:t>
      </w:r>
      <w:r w:rsidR="00B96247" w:rsidRPr="00AC3ADF">
        <w:rPr>
          <w:sz w:val="22"/>
          <w:szCs w:val="22"/>
        </w:rPr>
        <w:t>te potreban broj izvršitelja na položajima i radnim mjestima.</w:t>
      </w:r>
    </w:p>
    <w:p w14:paraId="0EF2A865" w14:textId="6DC82AE6" w:rsidR="00B96247" w:rsidRPr="00AC3ADF" w:rsidRDefault="00B96247" w:rsidP="001325F6">
      <w:pPr>
        <w:jc w:val="both"/>
        <w:rPr>
          <w:sz w:val="22"/>
          <w:szCs w:val="22"/>
        </w:rPr>
      </w:pPr>
      <w:r w:rsidRPr="00AC3ADF">
        <w:rPr>
          <w:sz w:val="22"/>
          <w:szCs w:val="22"/>
        </w:rPr>
        <w:t xml:space="preserve">                   Izrazi koji se koriste u ovom Pravilniku a koji imaju rodno značenje, bez obzira jesu li korišteni u ženskom ili muškom rodu, obuhvaćaju na jednak način ženski i muški rod.</w:t>
      </w:r>
    </w:p>
    <w:p w14:paraId="1EF31C2D" w14:textId="77777777" w:rsidR="00A22C18" w:rsidRPr="00F94722" w:rsidRDefault="00A22C18" w:rsidP="00CF40F2">
      <w:pPr>
        <w:rPr>
          <w:b/>
          <w:bCs/>
          <w:sz w:val="22"/>
          <w:szCs w:val="22"/>
        </w:rPr>
      </w:pPr>
    </w:p>
    <w:p w14:paraId="1FE9C6F3" w14:textId="1EA35974" w:rsidR="00B716C3" w:rsidRPr="00F94722" w:rsidRDefault="00B716C3" w:rsidP="00F94722">
      <w:pPr>
        <w:jc w:val="center"/>
        <w:rPr>
          <w:b/>
          <w:bCs/>
          <w:sz w:val="22"/>
          <w:szCs w:val="22"/>
        </w:rPr>
      </w:pPr>
      <w:r w:rsidRPr="00F94722">
        <w:rPr>
          <w:b/>
          <w:bCs/>
          <w:sz w:val="22"/>
          <w:szCs w:val="22"/>
        </w:rPr>
        <w:t>Članak 2.</w:t>
      </w:r>
    </w:p>
    <w:p w14:paraId="29CF9155" w14:textId="77777777" w:rsidR="00B716C3" w:rsidRPr="00AC3ADF" w:rsidRDefault="00B716C3" w:rsidP="00CF40F2">
      <w:pPr>
        <w:rPr>
          <w:sz w:val="22"/>
          <w:szCs w:val="22"/>
        </w:rPr>
      </w:pPr>
    </w:p>
    <w:p w14:paraId="00228281" w14:textId="0FC34101" w:rsidR="00B716C3" w:rsidRPr="00F94722" w:rsidRDefault="00B96247" w:rsidP="00CF40F2">
      <w:pPr>
        <w:rPr>
          <w:sz w:val="22"/>
          <w:szCs w:val="22"/>
        </w:rPr>
      </w:pPr>
      <w:r w:rsidRPr="00F94722">
        <w:rPr>
          <w:sz w:val="22"/>
          <w:szCs w:val="22"/>
        </w:rPr>
        <w:t xml:space="preserve">             </w:t>
      </w:r>
      <w:r w:rsidR="00B716C3" w:rsidRPr="00F94722">
        <w:rPr>
          <w:sz w:val="22"/>
          <w:szCs w:val="22"/>
        </w:rPr>
        <w:t>Radna mjesta ustrojena su ustrojstvenim jedinicama.</w:t>
      </w:r>
    </w:p>
    <w:p w14:paraId="28BE6909" w14:textId="20E5F800" w:rsidR="00B716C3" w:rsidRPr="00F94722" w:rsidRDefault="00B96247" w:rsidP="001325F6">
      <w:pPr>
        <w:jc w:val="both"/>
        <w:rPr>
          <w:sz w:val="22"/>
          <w:szCs w:val="22"/>
        </w:rPr>
      </w:pPr>
      <w:r w:rsidRPr="00F94722">
        <w:rPr>
          <w:sz w:val="22"/>
          <w:szCs w:val="22"/>
        </w:rPr>
        <w:t xml:space="preserve">             </w:t>
      </w:r>
      <w:r w:rsidR="00B716C3" w:rsidRPr="00F94722">
        <w:rPr>
          <w:sz w:val="22"/>
          <w:szCs w:val="22"/>
        </w:rPr>
        <w:t>Svako radno mjesto ima utvrđene uvjete koje radnik mora ispunjavati prilikom zasnivanja radnog odnosa.</w:t>
      </w:r>
    </w:p>
    <w:p w14:paraId="5B103813" w14:textId="5D61D99D" w:rsidR="00AC3ADF" w:rsidRPr="00F94722" w:rsidRDefault="00AC3ADF" w:rsidP="00AC3ADF">
      <w:pPr>
        <w:jc w:val="both"/>
        <w:rPr>
          <w:sz w:val="22"/>
          <w:szCs w:val="22"/>
        </w:rPr>
      </w:pPr>
      <w:r w:rsidRPr="00F94722">
        <w:rPr>
          <w:sz w:val="22"/>
          <w:szCs w:val="22"/>
        </w:rPr>
        <w:tab/>
        <w:t>Za obavljanje poslova svakog pojedinog radnog mjesta pored općih uvjeta propisanih zakonom i drugim propisima i aktima, utvrđuju se  i posebni uvjeti i to: stručna sprema, dosadašnji radni staž, kada je potreban sukladno propisima, odobrenje za samostalan rad, posebne edukacije i izobrazba kao posebne zdravstvene i druge sposobnosti, kao i eventualni drugi uvjeti utvrđeni zakonom i/ili posebnim propisima i aktima.</w:t>
      </w:r>
    </w:p>
    <w:p w14:paraId="04B35454" w14:textId="03AB4AD1" w:rsidR="00AC3ADF" w:rsidRPr="00F94722" w:rsidRDefault="00AC3ADF" w:rsidP="00F94722">
      <w:pPr>
        <w:jc w:val="both"/>
        <w:rPr>
          <w:sz w:val="22"/>
          <w:szCs w:val="22"/>
        </w:rPr>
      </w:pPr>
      <w:r w:rsidRPr="00F94722">
        <w:rPr>
          <w:sz w:val="22"/>
          <w:szCs w:val="22"/>
        </w:rPr>
        <w:tab/>
        <w:t xml:space="preserve"> Popunjavanje radnih mjesta utvrđenih ovim Pravilnikom vrši se na prijedlog neposrednog rukovodioca organizacijske jedinice u kojoj će radnik biti raspoređen, a odobrava ga ravnatelj Poliklinike.</w:t>
      </w:r>
    </w:p>
    <w:p w14:paraId="6EB6DA80" w14:textId="77777777" w:rsidR="00AC3ADF" w:rsidRPr="00F94722" w:rsidRDefault="00AC3ADF" w:rsidP="00AC3ADF">
      <w:pPr>
        <w:jc w:val="both"/>
        <w:rPr>
          <w:sz w:val="22"/>
          <w:szCs w:val="22"/>
        </w:rPr>
      </w:pPr>
      <w:r w:rsidRPr="00F94722">
        <w:rPr>
          <w:sz w:val="22"/>
          <w:szCs w:val="22"/>
        </w:rPr>
        <w:tab/>
        <w:t>Prijedlog mora sadržavati točan naziv radnog mjesta naveden u tabelarnom dijelu ovog Pravilnika, sa navođenjem dokumentacije koju je kandidat dužan dostaviti.“</w:t>
      </w:r>
    </w:p>
    <w:p w14:paraId="48C8633F" w14:textId="77E96558" w:rsidR="00B716C3" w:rsidRPr="00AC3ADF" w:rsidRDefault="00B716C3" w:rsidP="00CF40F2">
      <w:pPr>
        <w:rPr>
          <w:sz w:val="22"/>
          <w:szCs w:val="22"/>
        </w:rPr>
      </w:pPr>
    </w:p>
    <w:p w14:paraId="34769092" w14:textId="77777777" w:rsidR="00B716C3" w:rsidRPr="00AC3ADF" w:rsidRDefault="00B716C3" w:rsidP="00CF40F2">
      <w:pPr>
        <w:rPr>
          <w:sz w:val="22"/>
          <w:szCs w:val="22"/>
        </w:rPr>
      </w:pPr>
    </w:p>
    <w:p w14:paraId="475C3095" w14:textId="16ABCA17" w:rsidR="00B716C3" w:rsidRPr="00AC3ADF" w:rsidRDefault="001108EC" w:rsidP="00CF40F2">
      <w:pPr>
        <w:rPr>
          <w:b/>
          <w:bCs/>
          <w:sz w:val="22"/>
          <w:szCs w:val="22"/>
        </w:rPr>
      </w:pPr>
      <w:r w:rsidRPr="00AC3ADF">
        <w:rPr>
          <w:b/>
          <w:bCs/>
          <w:sz w:val="22"/>
          <w:szCs w:val="22"/>
        </w:rPr>
        <w:t>UNUTARNJE USTROJSTVO</w:t>
      </w:r>
    </w:p>
    <w:p w14:paraId="181CB1E3" w14:textId="77777777" w:rsidR="00B716C3" w:rsidRPr="00AC3ADF" w:rsidRDefault="00B716C3" w:rsidP="00CF40F2">
      <w:pPr>
        <w:rPr>
          <w:b/>
          <w:bCs/>
          <w:sz w:val="22"/>
          <w:szCs w:val="22"/>
        </w:rPr>
      </w:pPr>
    </w:p>
    <w:p w14:paraId="1847CF0D" w14:textId="7BAB7C25" w:rsidR="00B716C3" w:rsidRPr="00AC3ADF" w:rsidRDefault="001108EC" w:rsidP="00F94722">
      <w:pPr>
        <w:jc w:val="center"/>
        <w:rPr>
          <w:b/>
          <w:bCs/>
          <w:sz w:val="22"/>
          <w:szCs w:val="22"/>
        </w:rPr>
      </w:pPr>
      <w:r w:rsidRPr="00AC3ADF">
        <w:rPr>
          <w:b/>
          <w:bCs/>
          <w:sz w:val="22"/>
          <w:szCs w:val="22"/>
        </w:rPr>
        <w:t>Članak 3.</w:t>
      </w:r>
    </w:p>
    <w:p w14:paraId="22927BF1" w14:textId="77777777" w:rsidR="00B716C3" w:rsidRPr="00AC3ADF" w:rsidRDefault="00B716C3" w:rsidP="00CF40F2">
      <w:pPr>
        <w:rPr>
          <w:sz w:val="22"/>
          <w:szCs w:val="22"/>
        </w:rPr>
      </w:pPr>
    </w:p>
    <w:p w14:paraId="52FDA777" w14:textId="52D39A38" w:rsidR="001108EC" w:rsidRPr="00AC3ADF" w:rsidRDefault="00B96247" w:rsidP="001325F6">
      <w:pPr>
        <w:jc w:val="both"/>
        <w:rPr>
          <w:sz w:val="22"/>
          <w:szCs w:val="22"/>
        </w:rPr>
      </w:pPr>
      <w:r w:rsidRPr="00AC3ADF">
        <w:rPr>
          <w:sz w:val="22"/>
          <w:szCs w:val="22"/>
        </w:rPr>
        <w:t xml:space="preserve">               </w:t>
      </w:r>
      <w:r w:rsidR="001108EC" w:rsidRPr="00AC3ADF">
        <w:rPr>
          <w:sz w:val="22"/>
          <w:szCs w:val="22"/>
        </w:rPr>
        <w:t xml:space="preserve">U  Poliklinici </w:t>
      </w:r>
      <w:r w:rsidRPr="00AC3ADF">
        <w:rPr>
          <w:sz w:val="22"/>
          <w:szCs w:val="22"/>
        </w:rPr>
        <w:t xml:space="preserve"> se</w:t>
      </w:r>
      <w:r w:rsidR="001108EC" w:rsidRPr="00AC3ADF">
        <w:rPr>
          <w:sz w:val="22"/>
          <w:szCs w:val="22"/>
        </w:rPr>
        <w:t xml:space="preserve"> obavljaju zdravstveni i nezdravstveni poslovi koji uključuju </w:t>
      </w:r>
      <w:r w:rsidRPr="00AC3ADF">
        <w:rPr>
          <w:sz w:val="22"/>
          <w:szCs w:val="22"/>
        </w:rPr>
        <w:t xml:space="preserve">u </w:t>
      </w:r>
      <w:r w:rsidR="001108EC" w:rsidRPr="00AC3ADF">
        <w:rPr>
          <w:sz w:val="22"/>
          <w:szCs w:val="22"/>
        </w:rPr>
        <w:t>manjem opsegu administrativne i tehničke poslove.</w:t>
      </w:r>
    </w:p>
    <w:p w14:paraId="77FC27D0" w14:textId="3A4F55E1" w:rsidR="001108EC" w:rsidRPr="00AC3ADF" w:rsidRDefault="001108EC" w:rsidP="00DF2BF9">
      <w:pPr>
        <w:jc w:val="both"/>
        <w:rPr>
          <w:sz w:val="22"/>
          <w:szCs w:val="22"/>
        </w:rPr>
      </w:pPr>
      <w:r w:rsidRPr="00AC3ADF">
        <w:rPr>
          <w:sz w:val="22"/>
          <w:szCs w:val="22"/>
        </w:rPr>
        <w:t>Zdravstvena djelatnost organizira se na području S</w:t>
      </w:r>
      <w:r w:rsidR="00DF1D0A" w:rsidRPr="00AC3ADF">
        <w:rPr>
          <w:sz w:val="22"/>
          <w:szCs w:val="22"/>
        </w:rPr>
        <w:t>plitsko-dalmatinske županije</w:t>
      </w:r>
      <w:r w:rsidRPr="00AC3ADF">
        <w:rPr>
          <w:sz w:val="22"/>
          <w:szCs w:val="22"/>
        </w:rPr>
        <w:t xml:space="preserve"> kroz</w:t>
      </w:r>
      <w:r w:rsidR="00DF1D0A" w:rsidRPr="00AC3ADF">
        <w:rPr>
          <w:sz w:val="22"/>
          <w:szCs w:val="22"/>
        </w:rPr>
        <w:t xml:space="preserve"> </w:t>
      </w:r>
      <w:bookmarkStart w:id="1" w:name="_Hlk160088719"/>
      <w:r w:rsidR="00DF1D0A" w:rsidRPr="00AC3ADF">
        <w:rPr>
          <w:sz w:val="22"/>
          <w:szCs w:val="22"/>
        </w:rPr>
        <w:t>organizacijske jedinice,</w:t>
      </w:r>
      <w:r w:rsidRPr="00AC3ADF">
        <w:rPr>
          <w:sz w:val="22"/>
          <w:szCs w:val="22"/>
        </w:rPr>
        <w:t xml:space="preserve"> odjele</w:t>
      </w:r>
      <w:r w:rsidR="00DF1D0A" w:rsidRPr="00AC3ADF">
        <w:rPr>
          <w:sz w:val="22"/>
          <w:szCs w:val="22"/>
        </w:rPr>
        <w:t xml:space="preserve"> i</w:t>
      </w:r>
      <w:r w:rsidRPr="00AC3ADF">
        <w:rPr>
          <w:sz w:val="22"/>
          <w:szCs w:val="22"/>
        </w:rPr>
        <w:t xml:space="preserve"> ambulante</w:t>
      </w:r>
      <w:r w:rsidR="00DF1D0A" w:rsidRPr="00AC3ADF">
        <w:rPr>
          <w:sz w:val="22"/>
          <w:szCs w:val="22"/>
        </w:rPr>
        <w:t>.</w:t>
      </w:r>
      <w:bookmarkEnd w:id="1"/>
    </w:p>
    <w:p w14:paraId="5E6E05D0" w14:textId="3EA80474" w:rsidR="00A22C18" w:rsidRPr="00AC3ADF" w:rsidRDefault="001108EC" w:rsidP="001770A8">
      <w:pPr>
        <w:jc w:val="both"/>
        <w:rPr>
          <w:sz w:val="22"/>
          <w:szCs w:val="22"/>
        </w:rPr>
      </w:pPr>
      <w:r w:rsidRPr="00AC3ADF">
        <w:rPr>
          <w:sz w:val="22"/>
          <w:szCs w:val="22"/>
        </w:rPr>
        <w:t xml:space="preserve">Nezdravstveni administrativni poslovi organiziraju se </w:t>
      </w:r>
      <w:r w:rsidR="00DF1D0A" w:rsidRPr="00AC3ADF">
        <w:rPr>
          <w:sz w:val="22"/>
          <w:szCs w:val="22"/>
        </w:rPr>
        <w:t>u sjedištu Poliklinike</w:t>
      </w:r>
      <w:r w:rsidR="00B11F8D" w:rsidRPr="00AC3ADF">
        <w:rPr>
          <w:sz w:val="22"/>
          <w:szCs w:val="22"/>
        </w:rPr>
        <w:t xml:space="preserve"> </w:t>
      </w:r>
      <w:r w:rsidRPr="00AC3ADF">
        <w:rPr>
          <w:sz w:val="22"/>
          <w:szCs w:val="22"/>
        </w:rPr>
        <w:t>kroz</w:t>
      </w:r>
      <w:r w:rsidR="00DF1D0A" w:rsidRPr="00AC3ADF">
        <w:rPr>
          <w:sz w:val="22"/>
          <w:szCs w:val="22"/>
        </w:rPr>
        <w:t xml:space="preserve"> odjel</w:t>
      </w:r>
      <w:r w:rsidR="00DF2BF9" w:rsidRPr="00AC3ADF">
        <w:rPr>
          <w:sz w:val="22"/>
          <w:szCs w:val="22"/>
        </w:rPr>
        <w:t>.</w:t>
      </w:r>
    </w:p>
    <w:p w14:paraId="28757D2D" w14:textId="77777777" w:rsidR="00AD68E5" w:rsidRPr="00AC3ADF" w:rsidRDefault="00AD68E5" w:rsidP="001108EC">
      <w:pPr>
        <w:rPr>
          <w:sz w:val="22"/>
          <w:szCs w:val="22"/>
        </w:rPr>
      </w:pPr>
    </w:p>
    <w:p w14:paraId="6DADBF84" w14:textId="0A5F372A" w:rsidR="001108EC" w:rsidRPr="00AC3ADF" w:rsidRDefault="00CF685C" w:rsidP="001108EC">
      <w:pPr>
        <w:rPr>
          <w:sz w:val="22"/>
          <w:szCs w:val="22"/>
        </w:rPr>
      </w:pPr>
      <w:r w:rsidRPr="00AC3ADF">
        <w:rPr>
          <w:sz w:val="22"/>
          <w:szCs w:val="22"/>
        </w:rPr>
        <w:t xml:space="preserve">U  Poliklinici </w:t>
      </w:r>
      <w:r w:rsidR="00B96247" w:rsidRPr="00AC3ADF">
        <w:rPr>
          <w:sz w:val="22"/>
          <w:szCs w:val="22"/>
        </w:rPr>
        <w:t xml:space="preserve">se </w:t>
      </w:r>
      <w:r w:rsidR="00A22C18" w:rsidRPr="00AC3ADF">
        <w:rPr>
          <w:sz w:val="22"/>
          <w:szCs w:val="22"/>
        </w:rPr>
        <w:t>organiziraju sljedeće organizacione jedinice:</w:t>
      </w:r>
    </w:p>
    <w:p w14:paraId="2BB217A4" w14:textId="77777777" w:rsidR="00B11F8D" w:rsidRPr="00AC3ADF" w:rsidRDefault="00B11F8D" w:rsidP="001108EC">
      <w:pPr>
        <w:rPr>
          <w:sz w:val="22"/>
          <w:szCs w:val="22"/>
        </w:rPr>
      </w:pPr>
    </w:p>
    <w:p w14:paraId="1D9AAE5E" w14:textId="77777777" w:rsidR="00A13BA5" w:rsidRPr="00AC3ADF" w:rsidRDefault="00A13BA5" w:rsidP="00A13BA5">
      <w:pPr>
        <w:numPr>
          <w:ilvl w:val="0"/>
          <w:numId w:val="1"/>
        </w:numPr>
        <w:rPr>
          <w:sz w:val="22"/>
          <w:szCs w:val="22"/>
        </w:rPr>
      </w:pPr>
      <w:r w:rsidRPr="00AC3ADF">
        <w:rPr>
          <w:sz w:val="22"/>
          <w:szCs w:val="22"/>
        </w:rPr>
        <w:lastRenderedPageBreak/>
        <w:t>Ured ravnatelja</w:t>
      </w:r>
    </w:p>
    <w:p w14:paraId="040DED21" w14:textId="77777777" w:rsidR="00A13BA5" w:rsidRPr="00AC3ADF" w:rsidRDefault="00A13BA5" w:rsidP="00A13BA5">
      <w:pPr>
        <w:numPr>
          <w:ilvl w:val="0"/>
          <w:numId w:val="1"/>
        </w:numPr>
        <w:rPr>
          <w:sz w:val="22"/>
          <w:szCs w:val="22"/>
        </w:rPr>
      </w:pPr>
      <w:r w:rsidRPr="00AC3ADF">
        <w:rPr>
          <w:sz w:val="22"/>
          <w:szCs w:val="22"/>
        </w:rPr>
        <w:t>Odjel za računovodstvo i financije</w:t>
      </w:r>
    </w:p>
    <w:p w14:paraId="1A098B2B" w14:textId="77777777" w:rsidR="004B3CE1" w:rsidRPr="00AC3ADF" w:rsidRDefault="004B3CE1" w:rsidP="004B3CE1">
      <w:pPr>
        <w:numPr>
          <w:ilvl w:val="0"/>
          <w:numId w:val="1"/>
        </w:numPr>
        <w:rPr>
          <w:sz w:val="22"/>
          <w:szCs w:val="22"/>
        </w:rPr>
      </w:pPr>
      <w:r w:rsidRPr="00AC3ADF">
        <w:rPr>
          <w:sz w:val="22"/>
          <w:szCs w:val="22"/>
        </w:rPr>
        <w:t>Odjel za dijagnostiku i rehabilitaciju lokomotornog sustava</w:t>
      </w:r>
    </w:p>
    <w:p w14:paraId="0C5FA21F" w14:textId="77777777" w:rsidR="001108EC" w:rsidRPr="00AC3ADF" w:rsidRDefault="001108EC" w:rsidP="001108EC">
      <w:pPr>
        <w:numPr>
          <w:ilvl w:val="0"/>
          <w:numId w:val="1"/>
        </w:numPr>
        <w:rPr>
          <w:sz w:val="22"/>
          <w:szCs w:val="22"/>
        </w:rPr>
      </w:pPr>
      <w:r w:rsidRPr="00AC3ADF">
        <w:rPr>
          <w:sz w:val="22"/>
          <w:szCs w:val="22"/>
        </w:rPr>
        <w:t>Odjel za dijagnostiku i rehabilitaciju slušanja i govora</w:t>
      </w:r>
    </w:p>
    <w:p w14:paraId="367AC8B3" w14:textId="2A993453" w:rsidR="001108EC" w:rsidRPr="00AC3ADF" w:rsidRDefault="00BE2A44" w:rsidP="00BE2A44">
      <w:pPr>
        <w:numPr>
          <w:ilvl w:val="0"/>
          <w:numId w:val="1"/>
        </w:numPr>
        <w:rPr>
          <w:sz w:val="22"/>
          <w:szCs w:val="22"/>
        </w:rPr>
      </w:pPr>
      <w:r w:rsidRPr="00AC3ADF">
        <w:rPr>
          <w:sz w:val="22"/>
          <w:szCs w:val="22"/>
        </w:rPr>
        <w:t>O</w:t>
      </w:r>
      <w:r w:rsidR="001108EC" w:rsidRPr="00AC3ADF">
        <w:rPr>
          <w:sz w:val="22"/>
          <w:szCs w:val="22"/>
        </w:rPr>
        <w:t>djel za dječju i adolescentnu psihijatriju</w:t>
      </w:r>
    </w:p>
    <w:p w14:paraId="36A79661" w14:textId="77777777" w:rsidR="001108EC" w:rsidRPr="00AC3ADF" w:rsidRDefault="001108EC" w:rsidP="001108EC">
      <w:pPr>
        <w:rPr>
          <w:sz w:val="22"/>
          <w:szCs w:val="22"/>
        </w:rPr>
      </w:pPr>
      <w:bookmarkStart w:id="2" w:name="_Hlk164842978"/>
    </w:p>
    <w:bookmarkEnd w:id="2"/>
    <w:p w14:paraId="70763CC6" w14:textId="77777777" w:rsidR="00DF2BF9" w:rsidRPr="00AC3ADF" w:rsidRDefault="00DF2BF9" w:rsidP="00A22C18">
      <w:pPr>
        <w:spacing w:after="200" w:line="276" w:lineRule="auto"/>
        <w:jc w:val="both"/>
        <w:rPr>
          <w:sz w:val="22"/>
          <w:szCs w:val="22"/>
        </w:rPr>
      </w:pPr>
    </w:p>
    <w:p w14:paraId="3FCD83DA" w14:textId="2EA7A51E" w:rsidR="00A22C18" w:rsidRPr="00AC3ADF" w:rsidRDefault="00A22C18" w:rsidP="00A22C18">
      <w:pPr>
        <w:spacing w:after="200" w:line="276" w:lineRule="auto"/>
        <w:jc w:val="both"/>
        <w:rPr>
          <w:b/>
          <w:bCs/>
          <w:sz w:val="22"/>
          <w:szCs w:val="22"/>
          <w:lang w:eastAsia="hr-HR"/>
        </w:rPr>
      </w:pPr>
      <w:r w:rsidRPr="00AC3ADF">
        <w:rPr>
          <w:b/>
          <w:bCs/>
          <w:sz w:val="22"/>
          <w:szCs w:val="22"/>
          <w:lang w:eastAsia="hr-HR"/>
        </w:rPr>
        <w:t>POSLOVI RADNIH MJESTA/POLOŽAJA I UVJETI ZA NJIHOVO OBAVLJANJE</w:t>
      </w:r>
    </w:p>
    <w:p w14:paraId="4A482420" w14:textId="6FC60E1B" w:rsidR="00A22C18" w:rsidRDefault="00AC3ADF" w:rsidP="00AC3ADF">
      <w:pPr>
        <w:jc w:val="center"/>
        <w:rPr>
          <w:b/>
          <w:bCs/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Članak 3a.</w:t>
      </w:r>
    </w:p>
    <w:p w14:paraId="347F9C7E" w14:textId="77777777" w:rsidR="00F94722" w:rsidRPr="00AC3ADF" w:rsidRDefault="00F94722" w:rsidP="00AC3ADF">
      <w:pPr>
        <w:jc w:val="center"/>
        <w:rPr>
          <w:b/>
          <w:bCs/>
          <w:sz w:val="22"/>
          <w:szCs w:val="22"/>
          <w:lang w:eastAsia="hr-HR"/>
        </w:rPr>
      </w:pPr>
    </w:p>
    <w:p w14:paraId="0312EBAF" w14:textId="2B648CCC" w:rsidR="00A22C18" w:rsidRPr="00AC3ADF" w:rsidRDefault="00B96247" w:rsidP="00A22C18">
      <w:pPr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           </w:t>
      </w:r>
      <w:r w:rsidR="00A22C18" w:rsidRPr="00AC3ADF">
        <w:rPr>
          <w:sz w:val="22"/>
          <w:szCs w:val="22"/>
          <w:lang w:eastAsia="hr-HR"/>
        </w:rPr>
        <w:t>Pod poslovima i radnim zadacima podrazumijeva se skup trajnih aktivnosti kroz koje se odvija proces rada nužan da bi ustanova mogla obavljati svoju djelatnost.</w:t>
      </w:r>
    </w:p>
    <w:p w14:paraId="3B079373" w14:textId="7ADD1AB7" w:rsidR="00351738" w:rsidRPr="00AC3ADF" w:rsidRDefault="00351738" w:rsidP="000B548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Poslovi utvrđeni ovim Pravilnikom osnova su za utvrđivanje </w:t>
      </w:r>
      <w:proofErr w:type="spellStart"/>
      <w:r w:rsidRPr="00AC3ADF">
        <w:rPr>
          <w:sz w:val="22"/>
          <w:szCs w:val="22"/>
          <w:lang w:eastAsia="hr-HR"/>
        </w:rPr>
        <w:t>uglavaka</w:t>
      </w:r>
      <w:proofErr w:type="spellEnd"/>
      <w:r w:rsidRPr="00AC3ADF">
        <w:rPr>
          <w:sz w:val="22"/>
          <w:szCs w:val="22"/>
          <w:lang w:eastAsia="hr-HR"/>
        </w:rPr>
        <w:t xml:space="preserve"> pojedinog ugovora o radu u svezi naziva, naravi i vrsti rada, te za prosuđivanje radnikove obveze u obavljanju poslova </w:t>
      </w:r>
      <w:r w:rsidR="000F2F3C" w:rsidRPr="00AC3ADF">
        <w:rPr>
          <w:sz w:val="22"/>
          <w:szCs w:val="22"/>
          <w:lang w:eastAsia="hr-HR"/>
        </w:rPr>
        <w:t>i uputa u vezi s poslom.</w:t>
      </w:r>
    </w:p>
    <w:p w14:paraId="101A4ECF" w14:textId="41F18E71" w:rsidR="000F2F3C" w:rsidRPr="00AC3ADF" w:rsidRDefault="000F2F3C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Sadržaj poslova radnika te prava poslodavca da svojim uputama uređuju obaveze radnika koji zasnivaju radni odnos u svojstvu pripravnika i specijalizanta prosuđuju se primjenom propisa koji uređuju  pripravnički staž i specijalističko usavršavanje zdravstvenih radnika.</w:t>
      </w:r>
    </w:p>
    <w:p w14:paraId="0A47A3F6" w14:textId="77777777" w:rsidR="00351738" w:rsidRPr="00AC3ADF" w:rsidRDefault="00351738" w:rsidP="00A22C18">
      <w:pPr>
        <w:ind w:firstLine="708"/>
        <w:jc w:val="both"/>
        <w:rPr>
          <w:sz w:val="22"/>
          <w:szCs w:val="22"/>
          <w:lang w:eastAsia="hr-HR"/>
        </w:rPr>
      </w:pPr>
    </w:p>
    <w:p w14:paraId="667EA9BF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</w:p>
    <w:p w14:paraId="1F70C2D0" w14:textId="38FB0D89" w:rsidR="000F2F3C" w:rsidRPr="00AC3ADF" w:rsidRDefault="00A22C18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b/>
          <w:bCs/>
          <w:sz w:val="22"/>
          <w:szCs w:val="22"/>
          <w:lang w:eastAsia="hr-HR"/>
        </w:rPr>
        <w:t xml:space="preserve">Članak </w:t>
      </w:r>
      <w:r w:rsidR="00C660BB" w:rsidRPr="00AC3ADF">
        <w:rPr>
          <w:b/>
          <w:bCs/>
          <w:sz w:val="22"/>
          <w:szCs w:val="22"/>
          <w:lang w:eastAsia="hr-HR"/>
        </w:rPr>
        <w:t>4</w:t>
      </w:r>
      <w:r w:rsidRPr="00AC3ADF">
        <w:rPr>
          <w:b/>
          <w:bCs/>
          <w:sz w:val="22"/>
          <w:szCs w:val="22"/>
          <w:lang w:eastAsia="hr-HR"/>
        </w:rPr>
        <w:t>.</w:t>
      </w:r>
    </w:p>
    <w:p w14:paraId="72DC9B44" w14:textId="77777777" w:rsidR="00117A8C" w:rsidRPr="00AC3ADF" w:rsidRDefault="00117A8C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2DF6B6F9" w14:textId="2788CB14" w:rsidR="000F2F3C" w:rsidRPr="00AC3ADF" w:rsidRDefault="00314F4B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Radno mjesto ima svoj naziv/položaj</w:t>
      </w:r>
      <w:r w:rsidRPr="00AC3ADF">
        <w:rPr>
          <w:b/>
          <w:bCs/>
          <w:sz w:val="22"/>
          <w:szCs w:val="22"/>
          <w:lang w:eastAsia="hr-HR"/>
        </w:rPr>
        <w:t>.</w:t>
      </w:r>
    </w:p>
    <w:p w14:paraId="3875F927" w14:textId="64B666B8" w:rsidR="00A22C18" w:rsidRPr="00AC3ADF" w:rsidRDefault="000F2F3C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R</w:t>
      </w:r>
      <w:r w:rsidR="00A22C18" w:rsidRPr="00AC3ADF">
        <w:rPr>
          <w:sz w:val="22"/>
          <w:szCs w:val="22"/>
          <w:lang w:eastAsia="hr-HR"/>
        </w:rPr>
        <w:t>adna mjesta i položaji sistematiziraju se po organizacijskim jedinicama i zdravstvenim djelatnostima.</w:t>
      </w:r>
    </w:p>
    <w:p w14:paraId="689A2D59" w14:textId="7E383068" w:rsidR="00A22C18" w:rsidRPr="00AC3ADF" w:rsidRDefault="00A22C18" w:rsidP="00DF2BF9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Djelokrug rada radnog mjesta ili položaja određen je nazivom radnog mjesta ili položaja, djelokrugom rada organizacijske jedinice ili djelatnosti u kojoj je radno mjesto sistematizirano te popisom i opisom poslova.</w:t>
      </w:r>
    </w:p>
    <w:p w14:paraId="6138E6AF" w14:textId="77777777" w:rsidR="00314F4B" w:rsidRPr="00AC3ADF" w:rsidRDefault="00314F4B" w:rsidP="00A22C18">
      <w:pPr>
        <w:ind w:firstLine="708"/>
        <w:jc w:val="both"/>
        <w:rPr>
          <w:sz w:val="22"/>
          <w:szCs w:val="22"/>
          <w:lang w:eastAsia="hr-HR"/>
        </w:rPr>
      </w:pPr>
    </w:p>
    <w:p w14:paraId="7DCAA9D6" w14:textId="34E792C2" w:rsidR="00A22C18" w:rsidRPr="00AC3ADF" w:rsidRDefault="00A22C18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b/>
          <w:bCs/>
          <w:sz w:val="22"/>
          <w:szCs w:val="22"/>
          <w:lang w:eastAsia="hr-HR"/>
        </w:rPr>
        <w:t xml:space="preserve">Članak </w:t>
      </w:r>
      <w:r w:rsidR="00C660BB" w:rsidRPr="00AC3ADF">
        <w:rPr>
          <w:b/>
          <w:bCs/>
          <w:sz w:val="22"/>
          <w:szCs w:val="22"/>
          <w:lang w:eastAsia="hr-HR"/>
        </w:rPr>
        <w:t>5</w:t>
      </w:r>
      <w:r w:rsidRPr="00AC3ADF">
        <w:rPr>
          <w:b/>
          <w:bCs/>
          <w:sz w:val="22"/>
          <w:szCs w:val="22"/>
          <w:lang w:eastAsia="hr-HR"/>
        </w:rPr>
        <w:t>.</w:t>
      </w:r>
    </w:p>
    <w:p w14:paraId="1F07978F" w14:textId="77777777" w:rsidR="00314F4B" w:rsidRPr="00AC3ADF" w:rsidRDefault="00314F4B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62E27645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Poslove radnog mjesta ili položaja mogu obavljati osobe koje ispunjavaju uvjete radnog mjesta ili položaja sukladno odredbama ovog Pravilnika ili posebnog propisa.</w:t>
      </w:r>
    </w:p>
    <w:p w14:paraId="438EA19B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Ako je za obavljanje poslova istog radnog mjesta predviđeno više izvršitelja ti izvršitelji obavljaju poslove po rasporedu koji odredi ravnatelj ili od njega ovlaštena osoba.</w:t>
      </w:r>
    </w:p>
    <w:p w14:paraId="2C5D3F48" w14:textId="77777777" w:rsidR="00314F4B" w:rsidRPr="00AC3ADF" w:rsidRDefault="00314F4B" w:rsidP="00A22C18">
      <w:pPr>
        <w:ind w:firstLine="708"/>
        <w:jc w:val="both"/>
        <w:rPr>
          <w:sz w:val="22"/>
          <w:szCs w:val="22"/>
          <w:lang w:eastAsia="hr-HR"/>
        </w:rPr>
      </w:pPr>
    </w:p>
    <w:p w14:paraId="21954EBF" w14:textId="77777777" w:rsidR="00314F4B" w:rsidRPr="00AC3ADF" w:rsidRDefault="00314F4B" w:rsidP="00A22C18">
      <w:pPr>
        <w:ind w:firstLine="708"/>
        <w:jc w:val="both"/>
        <w:rPr>
          <w:sz w:val="22"/>
          <w:szCs w:val="22"/>
          <w:lang w:eastAsia="hr-HR"/>
        </w:rPr>
      </w:pPr>
    </w:p>
    <w:p w14:paraId="4B43D65A" w14:textId="3561B2B4" w:rsidR="00A22C18" w:rsidRPr="00AC3ADF" w:rsidRDefault="005A4F06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                      </w:t>
      </w:r>
      <w:r w:rsidR="00A22C18" w:rsidRPr="00AC3ADF">
        <w:rPr>
          <w:sz w:val="22"/>
          <w:szCs w:val="22"/>
          <w:lang w:eastAsia="hr-HR"/>
        </w:rPr>
        <w:tab/>
      </w:r>
      <w:r w:rsidR="00A22C18" w:rsidRPr="00AC3ADF">
        <w:rPr>
          <w:sz w:val="22"/>
          <w:szCs w:val="22"/>
          <w:lang w:eastAsia="hr-HR"/>
        </w:rPr>
        <w:tab/>
      </w:r>
      <w:r w:rsidR="00A22C18" w:rsidRPr="00AC3ADF">
        <w:rPr>
          <w:sz w:val="22"/>
          <w:szCs w:val="22"/>
          <w:lang w:eastAsia="hr-HR"/>
        </w:rPr>
        <w:tab/>
      </w:r>
      <w:r w:rsidR="00A22C18" w:rsidRPr="00AC3ADF">
        <w:rPr>
          <w:sz w:val="22"/>
          <w:szCs w:val="22"/>
          <w:lang w:eastAsia="hr-HR"/>
        </w:rPr>
        <w:tab/>
      </w:r>
      <w:r w:rsidR="00A22C18" w:rsidRPr="00AC3ADF">
        <w:rPr>
          <w:b/>
          <w:bCs/>
          <w:sz w:val="22"/>
          <w:szCs w:val="22"/>
          <w:lang w:eastAsia="hr-HR"/>
        </w:rPr>
        <w:t xml:space="preserve">Članak </w:t>
      </w:r>
      <w:r w:rsidR="00C660BB" w:rsidRPr="00AC3ADF">
        <w:rPr>
          <w:b/>
          <w:bCs/>
          <w:sz w:val="22"/>
          <w:szCs w:val="22"/>
          <w:lang w:eastAsia="hr-HR"/>
        </w:rPr>
        <w:t>6</w:t>
      </w:r>
      <w:r w:rsidR="00A22C18" w:rsidRPr="00AC3ADF">
        <w:rPr>
          <w:b/>
          <w:bCs/>
          <w:sz w:val="22"/>
          <w:szCs w:val="22"/>
          <w:lang w:eastAsia="hr-HR"/>
        </w:rPr>
        <w:t>.</w:t>
      </w:r>
    </w:p>
    <w:p w14:paraId="4216719E" w14:textId="77777777" w:rsidR="00314F4B" w:rsidRPr="00AC3ADF" w:rsidRDefault="00314F4B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04831FA1" w14:textId="0C0ED029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Zasnivanje radnog odnosa na radnim mjestima utvrđenim ovim Pravilnikom obavlja se na način i po postupku propisanom zakonom, kolektivnim ugovorima te Pravilnikom o radu </w:t>
      </w:r>
      <w:r w:rsidR="000F2F3C" w:rsidRPr="00AC3ADF">
        <w:rPr>
          <w:sz w:val="22"/>
          <w:szCs w:val="22"/>
          <w:lang w:eastAsia="hr-HR"/>
        </w:rPr>
        <w:t>Poliklinike</w:t>
      </w:r>
      <w:r w:rsidRPr="00AC3ADF">
        <w:rPr>
          <w:sz w:val="22"/>
          <w:szCs w:val="22"/>
          <w:lang w:eastAsia="hr-HR"/>
        </w:rPr>
        <w:t>.</w:t>
      </w:r>
    </w:p>
    <w:p w14:paraId="35610A4D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Pored općih uvjeta utvrđenih zakonom za svako radno mjesto utvrđuju se i posebni uvjeti. </w:t>
      </w:r>
    </w:p>
    <w:p w14:paraId="66D50942" w14:textId="7C0568BB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U ovisnosti od vrste poslova radnog mjesta, kao posebni uvjeti utvrđuju se: stručna sprema, posebna znanja i sposobnosti, </w:t>
      </w:r>
      <w:r w:rsidR="00281652" w:rsidRPr="00AC3ADF">
        <w:rPr>
          <w:sz w:val="22"/>
          <w:szCs w:val="22"/>
          <w:lang w:eastAsia="hr-HR"/>
        </w:rPr>
        <w:t>radn</w:t>
      </w:r>
      <w:r w:rsidR="00AC3ADF">
        <w:rPr>
          <w:sz w:val="22"/>
          <w:szCs w:val="22"/>
          <w:lang w:eastAsia="hr-HR"/>
        </w:rPr>
        <w:t>i</w:t>
      </w:r>
      <w:r w:rsidR="00281652" w:rsidRPr="00AC3ADF">
        <w:rPr>
          <w:sz w:val="22"/>
          <w:szCs w:val="22"/>
          <w:lang w:eastAsia="hr-HR"/>
        </w:rPr>
        <w:t xml:space="preserve"> </w:t>
      </w:r>
      <w:r w:rsidR="00AC3ADF">
        <w:rPr>
          <w:sz w:val="22"/>
          <w:szCs w:val="22"/>
          <w:lang w:eastAsia="hr-HR"/>
        </w:rPr>
        <w:t>staž</w:t>
      </w:r>
      <w:r w:rsidR="00281652" w:rsidRPr="00AC3ADF">
        <w:rPr>
          <w:sz w:val="22"/>
          <w:szCs w:val="22"/>
          <w:lang w:eastAsia="hr-HR"/>
        </w:rPr>
        <w:t xml:space="preserve"> u struci, odobrenje za samostalan rad nadležne komore, </w:t>
      </w:r>
      <w:r w:rsidRPr="00AC3ADF">
        <w:rPr>
          <w:sz w:val="22"/>
          <w:szCs w:val="22"/>
          <w:lang w:eastAsia="hr-HR"/>
        </w:rPr>
        <w:t>edukacije, ispiti,  posebna zdravstvena sposobnost</w:t>
      </w:r>
      <w:r w:rsidR="00281652" w:rsidRPr="00AC3ADF">
        <w:rPr>
          <w:sz w:val="22"/>
          <w:szCs w:val="22"/>
          <w:lang w:eastAsia="hr-HR"/>
        </w:rPr>
        <w:t>, nepostojanje sudske zabrane</w:t>
      </w:r>
      <w:r w:rsidRPr="00AC3ADF">
        <w:rPr>
          <w:sz w:val="22"/>
          <w:szCs w:val="22"/>
          <w:lang w:eastAsia="hr-HR"/>
        </w:rPr>
        <w:t>.</w:t>
      </w:r>
    </w:p>
    <w:p w14:paraId="15D1084A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Pod stručnom spremom smatra se stupanj obrazovanja stečen formalnim obrazovanjem ili stupanj stručne spreme određenog zanimanja koji je radnik stekao u obrazovnoj ustanovi.</w:t>
      </w:r>
    </w:p>
    <w:p w14:paraId="3A60F529" w14:textId="77777777" w:rsidR="00A22C18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Pod posebnim znanjima i sposobnostima smatraju se ona znanja i vještine koja su potrebna radi uspješnog izvršavanja poslova (znanje stranog jezika, poznavanje rada na računalu, posebni ispit, certifikati i sl.).</w:t>
      </w:r>
    </w:p>
    <w:p w14:paraId="691CE78E" w14:textId="26E99B63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t>Pod radnim stažem u struci smatra se obavljanje poslova i zadataka koje je radnik obavljao u propisanom trajanju do zasnivanja radnog odnosa u Poliklinici, a koji su identični ili srodni s poslovima i zadatcima radnog mjesta koje popunjava, odnosno za koje se natječe.</w:t>
      </w:r>
    </w:p>
    <w:p w14:paraId="40C301D9" w14:textId="6AFAE7CC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lastRenderedPageBreak/>
        <w:t>Pod posebnim ispitom podrazumijeva se državni odnosno stručni ispit (u daljnjem tekstu: ispit) položen najdalje 30 dana nakon obavljenog pripravničkog staža u skladu sa zakonskim odnosno drugim propisima.</w:t>
      </w:r>
    </w:p>
    <w:p w14:paraId="433389FC" w14:textId="77777777" w:rsidR="00AC3ADF" w:rsidRPr="007D68D3" w:rsidRDefault="00AC3ADF" w:rsidP="00AC3ADF">
      <w:pPr>
        <w:ind w:firstLine="708"/>
        <w:jc w:val="both"/>
        <w:rPr>
          <w:i/>
          <w:lang w:eastAsia="hr-HR"/>
        </w:rPr>
      </w:pPr>
    </w:p>
    <w:p w14:paraId="3862EF79" w14:textId="684BC0C2" w:rsidR="00AC3ADF" w:rsidRPr="00AC3ADF" w:rsidRDefault="00AC3ADF" w:rsidP="00F94722">
      <w:pPr>
        <w:jc w:val="center"/>
        <w:rPr>
          <w:b/>
          <w:bCs/>
          <w:sz w:val="22"/>
          <w:szCs w:val="22"/>
          <w:lang w:eastAsia="hr-HR"/>
        </w:rPr>
      </w:pPr>
      <w:r w:rsidRPr="00AC3ADF">
        <w:rPr>
          <w:b/>
          <w:bCs/>
          <w:sz w:val="22"/>
          <w:szCs w:val="22"/>
          <w:lang w:eastAsia="hr-HR"/>
        </w:rPr>
        <w:t xml:space="preserve">Članak </w:t>
      </w:r>
      <w:r>
        <w:rPr>
          <w:b/>
          <w:bCs/>
          <w:sz w:val="22"/>
          <w:szCs w:val="22"/>
          <w:lang w:eastAsia="hr-HR"/>
        </w:rPr>
        <w:t>6a.</w:t>
      </w:r>
    </w:p>
    <w:p w14:paraId="0784B3A3" w14:textId="77777777" w:rsidR="00AC3ADF" w:rsidRPr="00AC3ADF" w:rsidRDefault="00AC3ADF" w:rsidP="00A22C18">
      <w:pPr>
        <w:ind w:firstLine="708"/>
        <w:jc w:val="both"/>
        <w:rPr>
          <w:sz w:val="22"/>
          <w:szCs w:val="22"/>
          <w:lang w:eastAsia="hr-HR"/>
        </w:rPr>
      </w:pPr>
    </w:p>
    <w:p w14:paraId="2E74F247" w14:textId="10C3A327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t xml:space="preserve">Radni odnos se može zasnovati i sa radnikom koji u trenutku zasnivanja radnog odnosa nema položen državni/stručni ispit, ali uz uvjet da ga je dužan položiti u roku od godine dana od dana zasnivanja radnog odnosa. </w:t>
      </w:r>
    </w:p>
    <w:p w14:paraId="577F6CBA" w14:textId="77777777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t>Ukoliko pripravnik, odnosno radnik iz prethodnog stavka, ne polože ispit u navedenom roku, prestaje im radni odnos u Poliklinici.</w:t>
      </w:r>
    </w:p>
    <w:p w14:paraId="4E7AFABB" w14:textId="77777777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t>Prijavu za polaganje ispita podnosi neposredni rukovoditelj.</w:t>
      </w:r>
    </w:p>
    <w:p w14:paraId="5EF1A5A2" w14:textId="77777777" w:rsidR="00AC3ADF" w:rsidRPr="00F94722" w:rsidRDefault="00AC3ADF" w:rsidP="00AC3ADF">
      <w:pPr>
        <w:ind w:firstLine="708"/>
        <w:jc w:val="both"/>
        <w:rPr>
          <w:iCs/>
          <w:sz w:val="22"/>
          <w:szCs w:val="22"/>
          <w:lang w:eastAsia="hr-HR"/>
        </w:rPr>
      </w:pPr>
      <w:r w:rsidRPr="00F94722">
        <w:rPr>
          <w:iCs/>
          <w:sz w:val="22"/>
          <w:szCs w:val="22"/>
          <w:lang w:eastAsia="hr-HR"/>
        </w:rPr>
        <w:t>Rokovi za polaganje ispita mogu se produljiti ovisno o terminima tijela pred kojim se ispit polaže.</w:t>
      </w:r>
    </w:p>
    <w:p w14:paraId="34A9FA91" w14:textId="7A664DA2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</w:p>
    <w:p w14:paraId="3983AFAF" w14:textId="77777777" w:rsidR="00314F4B" w:rsidRPr="00AC3ADF" w:rsidRDefault="00314F4B" w:rsidP="00A22C18">
      <w:pPr>
        <w:ind w:firstLine="708"/>
        <w:jc w:val="both"/>
        <w:rPr>
          <w:sz w:val="22"/>
          <w:szCs w:val="22"/>
          <w:lang w:eastAsia="hr-HR"/>
        </w:rPr>
      </w:pPr>
    </w:p>
    <w:p w14:paraId="37AC5730" w14:textId="03065FB6" w:rsidR="00314F4B" w:rsidRPr="00AC3ADF" w:rsidRDefault="00314F4B" w:rsidP="00F94722">
      <w:pPr>
        <w:jc w:val="center"/>
        <w:rPr>
          <w:b/>
          <w:bCs/>
          <w:sz w:val="22"/>
          <w:szCs w:val="22"/>
          <w:lang w:eastAsia="hr-HR"/>
        </w:rPr>
      </w:pPr>
      <w:r w:rsidRPr="00AC3ADF">
        <w:rPr>
          <w:b/>
          <w:bCs/>
          <w:sz w:val="22"/>
          <w:szCs w:val="22"/>
          <w:lang w:eastAsia="hr-HR"/>
        </w:rPr>
        <w:t xml:space="preserve">Članak. </w:t>
      </w:r>
      <w:r w:rsidR="00C660BB" w:rsidRPr="00AC3ADF">
        <w:rPr>
          <w:b/>
          <w:bCs/>
          <w:sz w:val="22"/>
          <w:szCs w:val="22"/>
          <w:lang w:eastAsia="hr-HR"/>
        </w:rPr>
        <w:t>7</w:t>
      </w:r>
    </w:p>
    <w:p w14:paraId="5FD7142F" w14:textId="77777777" w:rsidR="00314F4B" w:rsidRPr="00AC3ADF" w:rsidRDefault="00314F4B" w:rsidP="00AD68E5">
      <w:pPr>
        <w:jc w:val="both"/>
        <w:rPr>
          <w:sz w:val="22"/>
          <w:szCs w:val="22"/>
          <w:lang w:eastAsia="hr-HR"/>
        </w:rPr>
      </w:pPr>
    </w:p>
    <w:p w14:paraId="71659906" w14:textId="1703A66C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Za pojedina radna mjesta može se kao uvjet za prijem u radni odnos predvidjeti provjeravanje stručnih i drugih radnih sposobnosti radnika putem probnog rada i prethodne provjere njihove sposobnosti i znanja kako bi se utvrdilo posjeduje li radnik potrebne st</w:t>
      </w:r>
      <w:r w:rsidR="00314F4B" w:rsidRPr="00AC3ADF">
        <w:rPr>
          <w:sz w:val="22"/>
          <w:szCs w:val="22"/>
          <w:lang w:eastAsia="hr-HR"/>
        </w:rPr>
        <w:t>r</w:t>
      </w:r>
      <w:r w:rsidRPr="00AC3ADF">
        <w:rPr>
          <w:sz w:val="22"/>
          <w:szCs w:val="22"/>
          <w:lang w:eastAsia="hr-HR"/>
        </w:rPr>
        <w:t>učne i radne sposobnosti za obavljanje poslova radno</w:t>
      </w:r>
      <w:r w:rsidR="00314F4B" w:rsidRPr="00AC3ADF">
        <w:rPr>
          <w:sz w:val="22"/>
          <w:szCs w:val="22"/>
          <w:lang w:eastAsia="hr-HR"/>
        </w:rPr>
        <w:t>g</w:t>
      </w:r>
      <w:r w:rsidRPr="00AC3ADF">
        <w:rPr>
          <w:sz w:val="22"/>
          <w:szCs w:val="22"/>
          <w:lang w:eastAsia="hr-HR"/>
        </w:rPr>
        <w:t xml:space="preserve"> mjesta za koje sklapa ugovor o radu.</w:t>
      </w:r>
    </w:p>
    <w:p w14:paraId="61AC7C48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Trajanje probnog rada utvrđuje se sukladno Zakonu o radu.</w:t>
      </w:r>
    </w:p>
    <w:p w14:paraId="3128AECC" w14:textId="77777777" w:rsidR="00A22C18" w:rsidRPr="00AC3ADF" w:rsidRDefault="00A22C18" w:rsidP="00A22C18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Provjeru i ocjenu stručne i radne sposobnosti za vrijeme trajanja probnog rada provodi voditelj organizacijske jedinice/ordinacije u kojoj je radnik zaposlen ili osoba koju odredi ravnatelj.</w:t>
      </w:r>
    </w:p>
    <w:p w14:paraId="51F0304E" w14:textId="77777777" w:rsidR="00BE2A44" w:rsidRDefault="00BE2A44" w:rsidP="00DF2BF9">
      <w:pPr>
        <w:jc w:val="both"/>
        <w:rPr>
          <w:sz w:val="22"/>
          <w:szCs w:val="22"/>
          <w:lang w:eastAsia="hr-HR"/>
        </w:rPr>
      </w:pPr>
    </w:p>
    <w:p w14:paraId="4D0937B8" w14:textId="77777777" w:rsidR="00F94722" w:rsidRPr="00AC3ADF" w:rsidRDefault="00F94722" w:rsidP="00DF2BF9">
      <w:pPr>
        <w:jc w:val="both"/>
        <w:rPr>
          <w:sz w:val="22"/>
          <w:szCs w:val="22"/>
          <w:lang w:eastAsia="hr-HR"/>
        </w:rPr>
      </w:pPr>
    </w:p>
    <w:p w14:paraId="00C69D62" w14:textId="6086A990" w:rsidR="00A22C18" w:rsidRPr="00AC3ADF" w:rsidRDefault="005A4F06" w:rsidP="00DF2BF9">
      <w:pPr>
        <w:jc w:val="center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Č</w:t>
      </w:r>
      <w:r w:rsidR="00A22C18" w:rsidRPr="00AC3ADF">
        <w:rPr>
          <w:b/>
          <w:bCs/>
          <w:sz w:val="22"/>
          <w:szCs w:val="22"/>
          <w:lang w:eastAsia="hr-HR"/>
        </w:rPr>
        <w:t xml:space="preserve">lanak </w:t>
      </w:r>
      <w:r w:rsidR="00C660BB" w:rsidRPr="00AC3ADF">
        <w:rPr>
          <w:b/>
          <w:bCs/>
          <w:sz w:val="22"/>
          <w:szCs w:val="22"/>
          <w:lang w:eastAsia="hr-HR"/>
        </w:rPr>
        <w:t>8</w:t>
      </w:r>
      <w:r w:rsidR="00A22C18" w:rsidRPr="00AC3ADF">
        <w:rPr>
          <w:b/>
          <w:bCs/>
          <w:sz w:val="22"/>
          <w:szCs w:val="22"/>
          <w:lang w:eastAsia="hr-HR"/>
        </w:rPr>
        <w:t>.</w:t>
      </w:r>
    </w:p>
    <w:p w14:paraId="13475CBA" w14:textId="77777777" w:rsidR="00117A8C" w:rsidRPr="00AC3ADF" w:rsidRDefault="00117A8C" w:rsidP="00A22C18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5B61343C" w14:textId="3E80145B" w:rsidR="001430BA" w:rsidRPr="00AC3ADF" w:rsidRDefault="00281652">
      <w:pPr>
        <w:rPr>
          <w:sz w:val="22"/>
          <w:szCs w:val="22"/>
        </w:rPr>
      </w:pPr>
      <w:r w:rsidRPr="00AC3ADF">
        <w:rPr>
          <w:sz w:val="22"/>
          <w:szCs w:val="22"/>
        </w:rPr>
        <w:t>Pored opisa poslova  utvrđenog ovim pravilnikom svi radnici Poliklinike imaju sljedeće obveze:</w:t>
      </w:r>
    </w:p>
    <w:p w14:paraId="6D200507" w14:textId="6865E225" w:rsidR="00281652" w:rsidRPr="00AC3ADF" w:rsidRDefault="005A4F06" w:rsidP="005A4F0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AC3ADF">
        <w:rPr>
          <w:sz w:val="22"/>
          <w:szCs w:val="22"/>
        </w:rPr>
        <w:t>obavljati poslove po usmenom i pismenom nalogu ravnatelja, osoba koje ravnatelj zato ovlasti</w:t>
      </w:r>
    </w:p>
    <w:p w14:paraId="2CF36D6B" w14:textId="7D349571" w:rsidR="005A4F06" w:rsidRPr="00AC3ADF" w:rsidRDefault="005A4F06" w:rsidP="005A4F0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AC3ADF">
        <w:rPr>
          <w:sz w:val="22"/>
          <w:szCs w:val="22"/>
        </w:rPr>
        <w:t>racionalno koristiti imovinu ustanove</w:t>
      </w:r>
    </w:p>
    <w:p w14:paraId="3D173BE0" w14:textId="2F8138F8" w:rsidR="005A4F06" w:rsidRPr="00AC3ADF" w:rsidRDefault="005A4F06" w:rsidP="005A4F0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AC3ADF">
        <w:rPr>
          <w:sz w:val="22"/>
          <w:szCs w:val="22"/>
        </w:rPr>
        <w:t>pridržavati se propisa o zaštiti na radu i protupožarne zaštite</w:t>
      </w:r>
    </w:p>
    <w:p w14:paraId="72F39B36" w14:textId="628F5481" w:rsidR="00930C65" w:rsidRPr="000B5488" w:rsidRDefault="005A4F06" w:rsidP="005A4F0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AC3ADF">
        <w:rPr>
          <w:sz w:val="22"/>
          <w:szCs w:val="22"/>
        </w:rPr>
        <w:t>stručno se usavršavati i stečena znanja prenositi na suradnike.</w:t>
      </w:r>
    </w:p>
    <w:p w14:paraId="68AA1073" w14:textId="77777777" w:rsidR="000B5488" w:rsidRDefault="000B5488" w:rsidP="005A4F06">
      <w:pPr>
        <w:rPr>
          <w:sz w:val="22"/>
          <w:szCs w:val="22"/>
        </w:rPr>
      </w:pPr>
    </w:p>
    <w:p w14:paraId="1B2FC5EA" w14:textId="77777777" w:rsidR="000B5488" w:rsidRPr="00AC3ADF" w:rsidRDefault="000B5488" w:rsidP="005A4F06">
      <w:pPr>
        <w:rPr>
          <w:sz w:val="22"/>
          <w:szCs w:val="22"/>
        </w:rPr>
      </w:pPr>
    </w:p>
    <w:p w14:paraId="36E7FAA5" w14:textId="444D3212" w:rsidR="00AD68E5" w:rsidRPr="00AC3ADF" w:rsidRDefault="005A4F06" w:rsidP="00DF2BF9">
      <w:pPr>
        <w:jc w:val="center"/>
        <w:rPr>
          <w:b/>
          <w:bCs/>
          <w:sz w:val="22"/>
          <w:szCs w:val="22"/>
        </w:rPr>
      </w:pPr>
      <w:r w:rsidRPr="00AC3ADF">
        <w:rPr>
          <w:b/>
          <w:bCs/>
          <w:sz w:val="22"/>
          <w:szCs w:val="22"/>
        </w:rPr>
        <w:t xml:space="preserve">Članak </w:t>
      </w:r>
      <w:r w:rsidR="00C660BB" w:rsidRPr="00AC3ADF">
        <w:rPr>
          <w:b/>
          <w:bCs/>
          <w:sz w:val="22"/>
          <w:szCs w:val="22"/>
        </w:rPr>
        <w:t>9</w:t>
      </w:r>
      <w:r w:rsidRPr="00AC3ADF">
        <w:rPr>
          <w:b/>
          <w:bCs/>
          <w:sz w:val="22"/>
          <w:szCs w:val="22"/>
        </w:rPr>
        <w:t>.</w:t>
      </w:r>
    </w:p>
    <w:p w14:paraId="7645E95B" w14:textId="77777777" w:rsidR="00AD68E5" w:rsidRPr="00AC3ADF" w:rsidRDefault="00AD68E5" w:rsidP="00E13CED">
      <w:pPr>
        <w:rPr>
          <w:b/>
          <w:bCs/>
        </w:rPr>
      </w:pPr>
    </w:p>
    <w:p w14:paraId="09ABB2B0" w14:textId="1068BA60" w:rsidR="00121514" w:rsidRPr="00AC3ADF" w:rsidRDefault="00121514" w:rsidP="007C0559">
      <w:pPr>
        <w:jc w:val="center"/>
        <w:rPr>
          <w:b/>
          <w:bCs/>
          <w:lang w:eastAsia="hr-HR"/>
        </w:rPr>
      </w:pPr>
      <w:r w:rsidRPr="00AC3ADF">
        <w:rPr>
          <w:b/>
          <w:bCs/>
          <w:lang w:eastAsia="hr-HR"/>
        </w:rPr>
        <w:t>SISTEMATIZACIJA I UVJETI ZA OBAVLJANJE RADNIH MJESTA</w:t>
      </w:r>
    </w:p>
    <w:p w14:paraId="31317FA3" w14:textId="77777777" w:rsidR="000B5488" w:rsidRPr="00AC3ADF" w:rsidRDefault="000B5488" w:rsidP="00121514">
      <w:pPr>
        <w:jc w:val="both"/>
        <w:rPr>
          <w:b/>
          <w:bCs/>
          <w:lang w:eastAsia="hr-HR"/>
        </w:rPr>
      </w:pPr>
    </w:p>
    <w:tbl>
      <w:tblPr>
        <w:tblW w:w="1022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567"/>
        <w:gridCol w:w="5244"/>
        <w:gridCol w:w="2127"/>
        <w:gridCol w:w="708"/>
      </w:tblGrid>
      <w:tr w:rsidR="00BC67C1" w:rsidRPr="00AC3ADF" w14:paraId="26D65598" w14:textId="77777777" w:rsidTr="000705CF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6429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56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5901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>NAZIV RADNOG MJESTA/</w:t>
            </w:r>
          </w:p>
          <w:p w14:paraId="5DD6B30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>POLOŽAJA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DFA9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  <w:p w14:paraId="17A43D4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  <w:p w14:paraId="12D01B1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>OPIS RADNOG MJESTA/POLOŽAJA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5D8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  <w:p w14:paraId="4D30C62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>UVJETI ZA RADNO MJESTO/ POLOŽAJ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EE7D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  <w:p w14:paraId="1981E26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>BROJ</w:t>
            </w:r>
          </w:p>
        </w:tc>
      </w:tr>
      <w:tr w:rsidR="00BC67C1" w:rsidRPr="00AC3ADF" w14:paraId="09281C92" w14:textId="77777777" w:rsidTr="000705CF"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E5E19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8932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83221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  <w:t>URED RAVNATELJA</w:t>
            </w:r>
          </w:p>
        </w:tc>
      </w:tr>
      <w:tr w:rsidR="00BC67C1" w:rsidRPr="00AC3ADF" w14:paraId="3C6D64AD" w14:textId="77777777" w:rsidTr="00BC67C1">
        <w:tc>
          <w:tcPr>
            <w:tcW w:w="574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CB4D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811EDC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DCA19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1.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2F3E8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Ravnatelj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F58E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ja-JP" w:bidi="fa-IR"/>
              </w:rPr>
              <w:t xml:space="preserve">-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ravnatelj organizira i vodi poslovanje Poliklinike za rehabilitaciju osoba sa smetnjama u razvoju,</w:t>
            </w:r>
          </w:p>
          <w:p w14:paraId="408259C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poslove navedene u članku 29.Statuta Poliklinike za rehabilitaciju osoba sa smetnjama u razvoju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7543B" w14:textId="37A7F95F" w:rsidR="00BC67C1" w:rsidRPr="00AC3ADF" w:rsidRDefault="00BC67C1" w:rsidP="00AD68E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uvjeti i postupak zasnivanja radnog odnosa propisani Statutom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72EF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8F21AF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B01502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  <w:tr w:rsidR="00BC67C1" w:rsidRPr="00AC3ADF" w14:paraId="3ED746E3" w14:textId="77777777" w:rsidTr="00BC67C1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C1FA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B165B1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3B0BD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E6FEE6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0A332AD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5652DD2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22094B" w14:textId="1FDBFC27" w:rsidR="00AD68E5" w:rsidRPr="00AC3ADF" w:rsidRDefault="00DF2BF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2.</w:t>
            </w:r>
          </w:p>
          <w:p w14:paraId="6C02626C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51EDFB5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71A6EE5" w14:textId="14E405AB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CE98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C37016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1D719CF" w14:textId="77777777" w:rsidR="00BC67C1" w:rsidRPr="00AC3ADF" w:rsidRDefault="00BC67C1" w:rsidP="00AD68E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Zamjenik ravnatelja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5BFB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zamjenjuje ravnatelja u slučaju njegove nenazočnosti,</w:t>
            </w:r>
          </w:p>
          <w:p w14:paraId="5B998F9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daje ravnatelju prijedloge i preporuke za donošenje odgovarajućih odluka iz područja svoje stručnosti i zdravstvene zaštite</w:t>
            </w:r>
          </w:p>
          <w:p w14:paraId="2D25EA0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>- sudjeluje u obradi materijala za zaključivanje ugovora i postupku sklapanja ugovora s HZZO-om i ostalim ugovornim partnerima</w:t>
            </w:r>
          </w:p>
          <w:p w14:paraId="22909A9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izvršava odluke Upravnog vijeća i ravnatelja iz područja organiziranja rada i obavljanje zdravstvene zaštite</w:t>
            </w:r>
          </w:p>
          <w:p w14:paraId="208655B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-brine o organizaciji stručnog i zdravstvenog usavršavanja zdravstvenih radnika</w:t>
            </w:r>
          </w:p>
          <w:p w14:paraId="5C93FBD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po nalogu ravnatelja</w:t>
            </w:r>
          </w:p>
          <w:p w14:paraId="343057B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1082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5C38F3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uvjeti propisani Statutom</w:t>
            </w:r>
          </w:p>
          <w:p w14:paraId="1A5B49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10C6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D9F354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FCC5F0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E6769A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4C6BFA" w14:textId="0D78DB4C" w:rsidR="00BC67C1" w:rsidRPr="00AC3ADF" w:rsidRDefault="003C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</w:tr>
      <w:tr w:rsidR="00BC67C1" w:rsidRPr="00AC3ADF" w14:paraId="3C920265" w14:textId="77777777" w:rsidTr="000705CF">
        <w:tc>
          <w:tcPr>
            <w:tcW w:w="57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7500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56D78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E97BAA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DE0535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ED17C3C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88A2081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05440CA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696B528" w14:textId="77777777" w:rsidR="00AD68E5" w:rsidRPr="00AC3ADF" w:rsidRDefault="00AD68E5" w:rsidP="00AD68E5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1E9ECB3" w14:textId="1031EE7C" w:rsidR="00BC67C1" w:rsidRPr="00AC3ADF" w:rsidRDefault="00BC67C1" w:rsidP="00AD68E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3.</w:t>
            </w:r>
          </w:p>
        </w:tc>
        <w:tc>
          <w:tcPr>
            <w:tcW w:w="1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861F54" w14:textId="77777777" w:rsidR="00BC67C1" w:rsidRPr="00AC3ADF" w:rsidRDefault="00BC67C1" w:rsidP="00AD68E5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A6CB64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Pomoćnik ravnatelja za kvalitetu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996B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predsjednik je Povjerenstva za kvalitetu zdravstvene zaštite Poliklinike</w:t>
            </w:r>
          </w:p>
          <w:p w14:paraId="7A36B00E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 w:cs="Tahoma"/>
                <w:color w:val="231F20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231F20"/>
                <w:kern w:val="3"/>
                <w:sz w:val="22"/>
                <w:szCs w:val="22"/>
                <w:lang w:eastAsia="ja-JP" w:bidi="fa-IR"/>
              </w:rPr>
              <w:t>- obavlja poslove u cilju ostvarivanja i unaprjeđenja sveobuhvatne kvalitete zdravstvene zaštite u  Poliklinici</w:t>
            </w:r>
          </w:p>
          <w:p w14:paraId="1F0D0C4A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 w:cs="Tahoma"/>
                <w:color w:val="231F20"/>
                <w:kern w:val="3"/>
                <w:sz w:val="22"/>
                <w:szCs w:val="22"/>
                <w:lang w:eastAsia="hr-HR" w:bidi="fa-IR"/>
              </w:rPr>
            </w:pPr>
            <w:r w:rsidRPr="00AC3ADF">
              <w:rPr>
                <w:rFonts w:eastAsia="Andale Sans UI" w:cs="Tahoma"/>
                <w:color w:val="231F20"/>
                <w:kern w:val="3"/>
                <w:sz w:val="22"/>
                <w:szCs w:val="22"/>
                <w:lang w:eastAsia="hr-HR" w:bidi="fa-IR"/>
              </w:rPr>
              <w:t>- vodi registar o neželjenim ishodima liječenja sukladno općim aktima agencije nadležne za kvalitetu zdravstvene zaštite</w:t>
            </w:r>
          </w:p>
          <w:p w14:paraId="529D2875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hr-HR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hr-HR" w:bidi="fa-IR"/>
              </w:rPr>
              <w:t>- provodi kontrolu kvalitete medicinske dokumentacije Poliklinike,</w:t>
            </w:r>
          </w:p>
          <w:p w14:paraId="7225E578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prati, analizira  i daje prijedloge za poboljšanje kvalitete rada u Poliklinici u skladu sa Zakonom o zdravstvenoj zaštiti i Zakonu o kvaliteti zdravstvene zaštite</w:t>
            </w:r>
          </w:p>
          <w:p w14:paraId="32E12C0C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sudjeluje u izradi godišnjeg plana i programa provedbe unutarnjeg nadzora,</w:t>
            </w:r>
          </w:p>
          <w:p w14:paraId="0363A127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obavlja i druge poslove po nalogu ravnatelja</w:t>
            </w:r>
          </w:p>
          <w:p w14:paraId="202A1203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1C374" w14:textId="50DF7AFA" w:rsidR="00BC67C1" w:rsidRPr="00AC3ADF" w:rsidRDefault="00090C22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</w:t>
            </w:r>
            <w:r w:rsidR="00BC67C1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završen prijediplomski i diplomski sveučilišni studij ili integrirani prijediplomski i diplomski sveučilišni studij zdravstvenog usmjerenja</w:t>
            </w:r>
          </w:p>
          <w:p w14:paraId="23B3DBC2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 položen specijalistički ispit iz djelatnosti Poliklinike</w:t>
            </w:r>
          </w:p>
          <w:p w14:paraId="4602782B" w14:textId="23DD11D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 odobrenje za       samostalan rad</w:t>
            </w:r>
          </w:p>
          <w:p w14:paraId="67C8E98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 poznavanje rada na računalu</w:t>
            </w:r>
          </w:p>
          <w:p w14:paraId="21B3CD11" w14:textId="22DF84E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 pet (5) godina radnog </w:t>
            </w:r>
            <w:r w:rsid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EC3A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C353D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17EA0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1F05CA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D1FEB48" w14:textId="6ED1F65F" w:rsidR="00BC67C1" w:rsidRPr="00AC3ADF" w:rsidRDefault="003C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0</w:t>
            </w:r>
          </w:p>
        </w:tc>
      </w:tr>
      <w:tr w:rsidR="00BC67C1" w:rsidRPr="00AC3ADF" w14:paraId="059824C1" w14:textId="77777777" w:rsidTr="000705CF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CDAF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2900F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5169E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FDBE7D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8715DC1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F449AF8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32E5E0F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25981EA" w14:textId="259BC056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9B5F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125A06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Administrativni referent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87CF6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poslovnu korespondenciju u Uredu ravnatelja</w:t>
            </w:r>
          </w:p>
          <w:p w14:paraId="242BCA6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kreiranju obveza ravnatelja, te nadzire i prati realizaciju dogovorenih obaveza</w:t>
            </w:r>
          </w:p>
          <w:p w14:paraId="3EFFB4B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upravno – administrativne poslove u skladu s propisima o uredskom poslovanju</w:t>
            </w:r>
          </w:p>
          <w:p w14:paraId="72C5BE2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poslove zaprimanja, urudžbiranja i otpreme pošte</w:t>
            </w:r>
          </w:p>
          <w:p w14:paraId="271BE16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potrebe Poliklinike izrađuje kopije dokumentacije</w:t>
            </w:r>
          </w:p>
          <w:p w14:paraId="73A368D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poslove pismohrane i arhiviranja predmeta</w:t>
            </w:r>
          </w:p>
          <w:p w14:paraId="5EFAB97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brigu o arhivskom gradivu</w:t>
            </w:r>
          </w:p>
          <w:p w14:paraId="53A988F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inventuru Odjela i predlaže rashod osnovnih sredstava i sitnog inventara,</w:t>
            </w:r>
          </w:p>
          <w:p w14:paraId="29F7F57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evidenciju prisutnosti na radu</w:t>
            </w:r>
          </w:p>
          <w:p w14:paraId="2890EDF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 potrebi je zapisničar na sastancima u Uredu ravnatelja</w:t>
            </w:r>
          </w:p>
          <w:p w14:paraId="5B05C96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 druge stručne poslove po nalogu ravnatelja</w:t>
            </w:r>
          </w:p>
          <w:p w14:paraId="080BBEB3" w14:textId="77777777" w:rsidR="00BC67C1" w:rsidRPr="00AC3ADF" w:rsidRDefault="00BC67C1" w:rsidP="00BC67C1">
            <w:pPr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F8370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završeno srednjoškolsko obrazovanje  upravnog ili turističkog usmjerenja (SSS)</w:t>
            </w:r>
          </w:p>
          <w:p w14:paraId="13823230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položen stručni ispit za arhivara</w:t>
            </w:r>
          </w:p>
          <w:p w14:paraId="04CC0E65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poznavanje rada na računalu</w:t>
            </w:r>
          </w:p>
          <w:p w14:paraId="2350D996" w14:textId="30A993B1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jedna (1) godina radnog </w:t>
            </w:r>
            <w:r w:rsid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81F5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28274F6A" w14:textId="77777777" w:rsidTr="000705CF">
        <w:tc>
          <w:tcPr>
            <w:tcW w:w="57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6BE3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B7CA7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825C5E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C26325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066246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5.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E388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01AD7E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DA7B4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5D4B019" w14:textId="77777777" w:rsidR="00AD68E5" w:rsidRPr="00AC3ADF" w:rsidRDefault="00AD68E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8B77CDB" w14:textId="35FA13C1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Doktor medicine na specijalizaciji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D840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odgovarajuće stručne poslove i radne zadatke pod nadzorom liječnika specijaliste</w:t>
            </w:r>
          </w:p>
          <w:p w14:paraId="0CFDAE7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obvezni specijalistički staž sukladno rješenju ministarstva</w:t>
            </w:r>
          </w:p>
          <w:p w14:paraId="7B1A18F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prati dostignuća iz područja svoje struke</w:t>
            </w:r>
          </w:p>
          <w:p w14:paraId="333CAC7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programima stručnog usavršavanja</w:t>
            </w:r>
          </w:p>
          <w:p w14:paraId="39B2103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 druge stručne poslove po nalogu ravnatelja</w:t>
            </w:r>
          </w:p>
          <w:p w14:paraId="7F2457B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68DA8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</w:t>
            </w:r>
            <w:r w:rsidRPr="00AC3ADF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završen sveučilišni  prijediplomski i diplomski studij ili integrirani prijediplomski i diplomski studij medicine</w:t>
            </w:r>
          </w:p>
          <w:p w14:paraId="1DB52F1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-odobrenje nadležne komore za samostalan rad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C3CA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E0FAE7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AA4858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4A3BA1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</w:tbl>
    <w:p w14:paraId="071E526E" w14:textId="77777777" w:rsidR="00BC67C1" w:rsidRPr="00AC3ADF" w:rsidRDefault="00BC67C1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6E0D446E" w14:textId="77777777" w:rsidR="00DF2BF9" w:rsidRPr="00AC3ADF" w:rsidRDefault="00DF2BF9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029828C" w14:textId="77777777" w:rsidR="00DF2BF9" w:rsidRPr="00AC3ADF" w:rsidRDefault="00DF2BF9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tbl>
      <w:tblPr>
        <w:tblW w:w="1021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560"/>
        <w:gridCol w:w="5244"/>
        <w:gridCol w:w="2127"/>
        <w:gridCol w:w="708"/>
      </w:tblGrid>
      <w:tr w:rsidR="00BC67C1" w:rsidRPr="00AC3ADF" w14:paraId="20154914" w14:textId="77777777" w:rsidTr="00DF2BF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CEC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A04F4" w14:textId="77777777" w:rsidR="00BC67C1" w:rsidRPr="00AC3ADF" w:rsidRDefault="00BC67C1" w:rsidP="00BC67C1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D0212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  <w:t>ODJEL ZA RAČUNOVODSTVO I FINANCIJE</w:t>
            </w:r>
          </w:p>
        </w:tc>
      </w:tr>
      <w:tr w:rsidR="00BC67C1" w:rsidRPr="00AC3ADF" w14:paraId="58C74570" w14:textId="77777777" w:rsidTr="00DF2BF9">
        <w:tc>
          <w:tcPr>
            <w:tcW w:w="57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1444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4C4501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A41AAD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444F40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4532B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5B20D7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ABC0AF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3B14B63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0625F8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8DEC09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CEF6EA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58CD02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AFD730E" w14:textId="287542B5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3CB4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60B6C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F5B577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E371E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38CF1F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12C9B1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746273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95AE70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F5E0DE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64795E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34DBF7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8B7133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682C4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1773B5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Voditelj odjela za računovodstvo i financije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D58F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-organizira, koordinira, kontrolira i vodi financijsko- ekonomske poslove,</w:t>
            </w:r>
          </w:p>
          <w:p w14:paraId="24BBEBE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-konzultant je ravnatelju iz područja primjene financijskih i poreznih propisa,</w:t>
            </w:r>
          </w:p>
          <w:p w14:paraId="5856DEB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-vrši obračun i isplatu plaća, drugog dohotka i naknada</w:t>
            </w:r>
          </w:p>
          <w:p w14:paraId="17AB7A8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-likvidira račune, provjerava i potvrđuje zakonsku ispravnost i točnost dokumenata</w:t>
            </w:r>
          </w:p>
          <w:p w14:paraId="2888A20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-kontira račune i obavlja prijenos računa u financijsko knjigovodstvo,</w:t>
            </w:r>
          </w:p>
          <w:p w14:paraId="1CBBB7B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izradi Plana nabave</w:t>
            </w:r>
          </w:p>
          <w:p w14:paraId="68848A0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izrađuje Financijski  plan s projekcijama za naredno razdoblje, i  izmjene financijskog plana</w:t>
            </w:r>
          </w:p>
          <w:p w14:paraId="3FB0FDF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prati  izvršenje financijskog plana i izrađuje izvješća vezano za izvršenje</w:t>
            </w:r>
          </w:p>
          <w:p w14:paraId="040D015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prati korištenje sredstava prema izvorima financiranja i programima</w:t>
            </w:r>
          </w:p>
          <w:p w14:paraId="01F9616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izrađuje završni račun, periodične obračune, i druga statistička izvješća propisana zakonom</w:t>
            </w:r>
          </w:p>
          <w:p w14:paraId="571AEE2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-izvještava Upravno vijeće o financijskom poslovanju Poliklinike (polugodišnje i godišnje)</w:t>
            </w:r>
          </w:p>
          <w:p w14:paraId="3F30504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prati likvidnost ustanove i analizira financijsko poslovanje,</w:t>
            </w:r>
          </w:p>
          <w:p w14:paraId="3B847E0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koordinira godišnjim popisom imovine</w:t>
            </w:r>
          </w:p>
          <w:p w14:paraId="64E46C6C" w14:textId="77777777" w:rsidR="00BC67C1" w:rsidRPr="00AC3ADF" w:rsidRDefault="00BC67C1" w:rsidP="009F28B6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priprema dokumentaciju i sudjeluje u popunjavanju Upitnika o fiskalnoj odgovornosti</w:t>
            </w:r>
          </w:p>
          <w:p w14:paraId="2A2051D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-educira radnike i daje naloge za rad radnicima koji obavljaju ekonomsko financijske poslove</w:t>
            </w:r>
          </w:p>
          <w:p w14:paraId="34EF659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po nalogu ravnatelja</w:t>
            </w:r>
          </w:p>
          <w:p w14:paraId="5F19213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BAF71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preddiplomski i diplomski sveučilišni studij ili stručni diplomski studij ekonomske struke (VSS)</w:t>
            </w:r>
          </w:p>
          <w:p w14:paraId="29638533" w14:textId="529EA5A6" w:rsidR="00910CC5" w:rsidRPr="00AC3ADF" w:rsidRDefault="00910CC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poznavanje rada na računalu</w:t>
            </w:r>
          </w:p>
          <w:p w14:paraId="5B265CF0" w14:textId="63CA2791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-pet (5) godina radnog </w:t>
            </w:r>
            <w:r w:rsid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="00AC3ADF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849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3BFD15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0CF89E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4E9D70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9EA1FC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5D1C3A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B4C880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20B7FF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7A560EF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E3B684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1234908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D6BA0A6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E39C1AA" w14:textId="31B5903F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47180D69" w14:textId="77777777" w:rsidTr="000705CF">
        <w:tc>
          <w:tcPr>
            <w:tcW w:w="57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FD0B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CB8214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EE17E3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BB4645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2794AD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B0D0846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050ECC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D5BFA80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539C4CD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A0186C3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2383A80" w14:textId="643FADF5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7</w:t>
            </w:r>
            <w:r w:rsidRPr="00AC3ADF">
              <w:rPr>
                <w:rFonts w:eastAsia="Andale Sans UI" w:cs="Tahoma"/>
                <w:kern w:val="3"/>
                <w:lang w:eastAsia="ja-JP" w:bidi="fa-IR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8FCA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972007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589A97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D37A70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B0EAA9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268C944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2965C7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E7799F5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A67136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6EBA473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CB3BC98" w14:textId="2F5F527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Viši savjetnik 1 za ekonomske poslove</w:t>
            </w:r>
          </w:p>
          <w:p w14:paraId="16570DB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4B671D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638F8D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2AF973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7FE0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praćenju ostvarivanja ugovornih odnosa s HZZO-om</w:t>
            </w:r>
          </w:p>
          <w:p w14:paraId="25E93A7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poslove fakturiranja i ispravka računa  zdravstvenih usluga (SKZZ, dopunsko zdravstveno osiguranje izvan HZZO-a)</w:t>
            </w:r>
          </w:p>
          <w:p w14:paraId="7F74E4F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odgovoran je za javnu nabavu, vodi registar ugovora i plan nabave</w:t>
            </w:r>
          </w:p>
          <w:p w14:paraId="4280834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organizaciji izrade godišnjih popisa materijalne i nematerijalne imovine, obveza i potraživanja</w:t>
            </w:r>
          </w:p>
          <w:p w14:paraId="57388FB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-priprema dokumentaciju i sudjeluje u popunjavanju Upitnika o fiskalnoj odgovornosti</w:t>
            </w:r>
          </w:p>
          <w:p w14:paraId="2FEE01F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ispostavlja zahtjeve za refundaciju decentraliziranih sredstava i sredstava iz proračuna SDŽ</w:t>
            </w:r>
          </w:p>
          <w:p w14:paraId="58CD900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izrađuje i kontrolira dokumentaciju koja se odnosi na sve gotovinske uplate i isplate preko blagajne</w:t>
            </w:r>
          </w:p>
          <w:p w14:paraId="611B6B0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obradi radnika kod prijema na radno mjesto, rasporeda na drugo radno mjesto i prestanka radnog odnosa</w:t>
            </w:r>
          </w:p>
          <w:p w14:paraId="73E6E45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evidencije o školovanju i stručnom usavršavanju radnika</w:t>
            </w:r>
          </w:p>
          <w:p w14:paraId="7BD362F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u okviru svoje struke po nalogu ravnatelja</w:t>
            </w:r>
          </w:p>
          <w:p w14:paraId="77881A0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5C8F2F" w14:textId="4910CE55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preddiplomski i diplomski sveučilišni studij ili stručni diplomski studij</w:t>
            </w:r>
          </w:p>
          <w:p w14:paraId="0830F2C3" w14:textId="77777777" w:rsidR="00910CC5" w:rsidRPr="00AC3ADF" w:rsidRDefault="00910CC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poznavanje rada na računalu</w:t>
            </w:r>
          </w:p>
          <w:p w14:paraId="68EDE0E7" w14:textId="210044FF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-pet (5) godina radnog  </w:t>
            </w:r>
            <w:r w:rsid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="00AC3ADF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u struci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9EE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B92787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D24DB8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6CEEE3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115E5B4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D780744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92812DC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209EF4C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F9556EE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764FD43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A05AF03" w14:textId="5F34CB3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</w:tbl>
    <w:p w14:paraId="3F226BB7" w14:textId="77777777" w:rsidR="00DF2BF9" w:rsidRPr="00AC3ADF" w:rsidRDefault="00DF2BF9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431C04E" w14:textId="77777777" w:rsidR="00DF2BF9" w:rsidRPr="00AC3ADF" w:rsidRDefault="00DF2BF9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00DE4B21" w14:textId="77777777" w:rsidR="00DF2BF9" w:rsidRPr="00AC3ADF" w:rsidRDefault="00DF2BF9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tbl>
      <w:tblPr>
        <w:tblW w:w="1021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701"/>
        <w:gridCol w:w="5103"/>
        <w:gridCol w:w="2127"/>
        <w:gridCol w:w="708"/>
      </w:tblGrid>
      <w:tr w:rsidR="00BC67C1" w:rsidRPr="00AC3ADF" w14:paraId="1224EB3F" w14:textId="77777777" w:rsidTr="006C1BAB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2E81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F8A1C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23701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  <w:t>ODJEL ZA DIJAGNOSTIKU I REHABILITACIJU LOKOMOTORNOG SUSTAVA</w:t>
            </w:r>
          </w:p>
        </w:tc>
      </w:tr>
      <w:tr w:rsidR="00BC67C1" w:rsidRPr="00AC3ADF" w14:paraId="6F063415" w14:textId="77777777" w:rsidTr="000705CF">
        <w:tc>
          <w:tcPr>
            <w:tcW w:w="574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1871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18911F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284086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E441E8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655091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749EF6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A72F40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8</w:t>
            </w:r>
            <w:r w:rsidRPr="00AC3ADF">
              <w:rPr>
                <w:rFonts w:eastAsia="Andale Sans UI" w:cs="Tahoma"/>
                <w:kern w:val="3"/>
                <w:lang w:eastAsia="ja-JP" w:bidi="fa-I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96D3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FAEBBC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D67A0D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B92D54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Voditelj zdravstvenog odjela za dijagnostiku i rehabilitaciju lokomotornog sustava</w:t>
            </w:r>
          </w:p>
        </w:tc>
        <w:tc>
          <w:tcPr>
            <w:tcW w:w="5103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D48A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raspoređuje rad unutar Odjela u skladu s pozitivnim propisima te naredbama i napucima ravnatelja, zamjenika ravnatelja ili pomoćnika ravnatelja</w:t>
            </w:r>
          </w:p>
          <w:p w14:paraId="07A9278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složene stručne poslove vezane uz područje rada Odjela</w:t>
            </w:r>
          </w:p>
          <w:p w14:paraId="7F5E3F5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predlaže mjere za unapređivanje rada, predlaže planove i programe rada Odjela, te sastavlja izvještaje</w:t>
            </w:r>
          </w:p>
          <w:p w14:paraId="5DB173A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rad s pacijentima iz područja svoje struke</w:t>
            </w:r>
          </w:p>
          <w:p w14:paraId="7BAFAA2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vodi stručne sastanke s djelatnicima Odjela</w:t>
            </w:r>
          </w:p>
          <w:p w14:paraId="1D1FB97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dijagnostičke i rehabilitacijske postupke</w:t>
            </w:r>
          </w:p>
          <w:p w14:paraId="651AEAA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</w:p>
          <w:p w14:paraId="54A94CD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7DF54F6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351CC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 završen sveučilišni  prijediplomski i diplomski studij ili integrirani prijediplomski i diplomski studij medicine</w:t>
            </w:r>
          </w:p>
          <w:p w14:paraId="7F95C7DC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-specijalizacija iz fizikalne medicine i rehabilitacije</w:t>
            </w:r>
          </w:p>
          <w:p w14:paraId="30215170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29EFA1DC" w14:textId="15CC16B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-pet (5) godina radnog</w:t>
            </w:r>
            <w:r w:rsid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staža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135B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A174BB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AC0338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A8479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73D13A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D27C8C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A4E75B3" w14:textId="3B936BB9" w:rsidR="00BC67C1" w:rsidRPr="00AC3ADF" w:rsidRDefault="003C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0</w:t>
            </w:r>
          </w:p>
        </w:tc>
      </w:tr>
      <w:tr w:rsidR="00BC67C1" w:rsidRPr="00AC3ADF" w14:paraId="0D4D8A8C" w14:textId="77777777" w:rsidTr="000705CF">
        <w:tc>
          <w:tcPr>
            <w:tcW w:w="574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904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101CB2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CDC71A4" w14:textId="5B86AA7F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9.</w:t>
            </w:r>
          </w:p>
          <w:p w14:paraId="5000507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71B74F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36307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914C623" w14:textId="58479E4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22E6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7BB828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40C78D7" w14:textId="77777777" w:rsidR="00A60453" w:rsidRDefault="00A6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738E669" w14:textId="77777777" w:rsidR="00A60453" w:rsidRDefault="00A6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B807CF5" w14:textId="77777777" w:rsidR="00A60453" w:rsidRDefault="00A6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0C7C774" w14:textId="77777777" w:rsidR="00A60453" w:rsidRDefault="00A6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F8B7611" w14:textId="1B46A8D6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Liječnik specijalista</w:t>
            </w:r>
          </w:p>
          <w:p w14:paraId="192B75BF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F4FA8C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9CA8B76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43D6223" w14:textId="3936DA23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AAB3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sve odgovarajuće stručne poslove i radne zadatke u okviru svoje specijalnosti u skladu s pravilima dobre medicinske prakse</w:t>
            </w:r>
          </w:p>
          <w:p w14:paraId="02B70FF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konzilijarno - specijalističke usluge</w:t>
            </w:r>
          </w:p>
          <w:p w14:paraId="43EB0B1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radu te vrsti i obliku rehabilitacije u suradnji s fizioterapeutima</w:t>
            </w:r>
          </w:p>
          <w:p w14:paraId="2B14F48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-surađuje sa stručnjacima i stručnim službama u Poliklinici i izvan nje</w:t>
            </w:r>
          </w:p>
          <w:p w14:paraId="5DF4DB7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</w:p>
          <w:p w14:paraId="159465E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79174568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A0D8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 završen sveučilišni  prijediplomski i diplomski studij ili integrirani prijediplomski i diplomski studij medicine</w:t>
            </w:r>
          </w:p>
          <w:p w14:paraId="6DFD2DE5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položen specijalistički ispit iz fizikalne medicine i rehabilitacije</w:t>
            </w:r>
          </w:p>
          <w:p w14:paraId="24D6A992" w14:textId="01F79DED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- odobrenje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nadležne komore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za samostalan rad</w:t>
            </w:r>
          </w:p>
          <w:p w14:paraId="5A3417C9" w14:textId="3C12656F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-dvije (2)godine radno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g staža u struci</w:t>
            </w:r>
            <w:r w:rsidR="00122BE0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15A6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C75055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05ACD1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67B008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7D07A6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3F4E4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4F605E9" w14:textId="6D3CEBFB" w:rsidR="00BC67C1" w:rsidRPr="00AC3ADF" w:rsidRDefault="003C0453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0</w:t>
            </w:r>
          </w:p>
        </w:tc>
      </w:tr>
      <w:tr w:rsidR="00BC67C1" w:rsidRPr="00AC3ADF" w14:paraId="4CA10DFA" w14:textId="77777777" w:rsidTr="007C0559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8DA9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E77133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928497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99848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232AA5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9C5C97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A9127CC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CBE1B15" w14:textId="03CDD5D6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1CD0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FC405B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E1C652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62101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7102AB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ADBFF04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C148615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91968B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24422BF" w14:textId="62F54A81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Glavna sestra</w:t>
            </w:r>
            <w:r w:rsidR="00B11F8D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– voditelj Odjela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D8E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-planira, organizira i koordinira radom iz područja sestrinstva</w:t>
            </w:r>
          </w:p>
          <w:p w14:paraId="748F9FE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-primjenjuje znanja i vještine iz područja zdravstvene skrbi</w:t>
            </w:r>
          </w:p>
          <w:p w14:paraId="44F6A74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sestrinsku i elektronsku dokumentaciju</w:t>
            </w:r>
          </w:p>
          <w:p w14:paraId="457B3AF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-komunicira s pacijentima lice u lice, telefonom, e-mailom,</w:t>
            </w:r>
          </w:p>
          <w:p w14:paraId="2391BAB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savjetuje pacijente u okviru svoje stručnosti</w:t>
            </w:r>
          </w:p>
          <w:p w14:paraId="28B600E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izvođenju dijagnostičko-terapijskih postupaka</w:t>
            </w:r>
          </w:p>
          <w:p w14:paraId="694CD39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trijažu pacijenata</w:t>
            </w:r>
          </w:p>
          <w:p w14:paraId="435E1A8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evidenciju prisutnosti djelatnika Odjela</w:t>
            </w:r>
          </w:p>
          <w:p w14:paraId="0C2B87C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inventuru Odjela i predlaže rashod osnovnih sredstava i sitnog inventara</w:t>
            </w:r>
          </w:p>
          <w:p w14:paraId="7D03B62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računa o nabavi sanitetskog ili potrošnog materijala, lijekova, sredstava za dezinfekciju i čišćenje i dr.</w:t>
            </w:r>
          </w:p>
          <w:p w14:paraId="126EE09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42ABAB98" w14:textId="50F6BF52" w:rsidR="007C0559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C74FB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BB81141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174495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B1D86EF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EE2C7C6" w14:textId="7BAEC73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 sveučilišni prijediplomski studij ili stručni prijediplomski studij sestrinstva (VŠS)</w:t>
            </w:r>
          </w:p>
          <w:p w14:paraId="6D16E3CC" w14:textId="6A8C255B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0B5488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222E0664" w14:textId="14B7979C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tri (3) godine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staža </w:t>
            </w:r>
            <w:r w:rsidR="00910CC5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7F8C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ECFCAF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4A9B24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D28499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D9D22B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049AB0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533491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  <w:p w14:paraId="7B88DD5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BC67C1" w:rsidRPr="00AC3ADF" w14:paraId="6E9834C4" w14:textId="77777777" w:rsidTr="007C0559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21DE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B61872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78A960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AAB0AA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EC4564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D2F933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EF37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53E808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9D4CD2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3CE0C8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C48BC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934777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Prvostupnica sestrinstva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6EB7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poslove svoje stručne spreme u liječničkom timu specijalističko-konzilijarne zdravstvene zaštite,</w:t>
            </w:r>
          </w:p>
          <w:p w14:paraId="6C13FDA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-komunicira s pacijentima licem u lice, telefonom, e-mailom,</w:t>
            </w:r>
          </w:p>
          <w:p w14:paraId="55F7168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elektronsku dokumentaciju,</w:t>
            </w:r>
          </w:p>
          <w:p w14:paraId="03284D0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izvođenju dijagnostičko-terapijskih postupaka,</w:t>
            </w:r>
          </w:p>
          <w:p w14:paraId="3C1FD56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 trijažu pacijenata,</w:t>
            </w:r>
          </w:p>
          <w:p w14:paraId="2C4B357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-primjenjuje znanja i vještine iz područja zdravstvene skrbi,</w:t>
            </w:r>
          </w:p>
          <w:p w14:paraId="5C4F5E5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ostale poslove svoje struke po nalogu ravnatelja</w:t>
            </w:r>
          </w:p>
          <w:p w14:paraId="6BE3F5D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B341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CE9267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776CA6E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 sveučilišni prijediplomski studij ili stručni prijediplomski studij sestrinstva (VŠS)</w:t>
            </w:r>
          </w:p>
          <w:p w14:paraId="43408DD7" w14:textId="2299C844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1E8E4D92" w14:textId="5090DBB0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jedna (1) godin</w:t>
            </w:r>
            <w:r w:rsidR="00A60453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a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radnog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910CC5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 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2930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910890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A66B96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5BCB41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D2F337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1E44E2F" w14:textId="4355C9E5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6A03A5EF" w14:textId="77777777" w:rsidTr="000705CF">
        <w:tc>
          <w:tcPr>
            <w:tcW w:w="57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D3F4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2E1A59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599818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D0B917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FD8E94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FA3703B" w14:textId="77777777" w:rsidR="00B11F8D" w:rsidRPr="00AC3ADF" w:rsidRDefault="00B11F8D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69489F3" w14:textId="44B49ACC" w:rsidR="00BC67C1" w:rsidRPr="00AC3ADF" w:rsidRDefault="00BC67C1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12.</w:t>
            </w:r>
          </w:p>
          <w:p w14:paraId="6B7D104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7E7892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885911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71BAC6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1696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025253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C1109B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4AF8D4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DCC7D3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BF58322" w14:textId="77777777" w:rsidR="00B11F8D" w:rsidRPr="00AC3ADF" w:rsidRDefault="00B11F8D" w:rsidP="00B11F8D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D3CDA78" w14:textId="77777777" w:rsidR="000B5488" w:rsidRDefault="000B5488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E075D43" w14:textId="77777777" w:rsidR="000B5488" w:rsidRDefault="000B5488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9A5C953" w14:textId="77777777" w:rsidR="000B5488" w:rsidRDefault="000B5488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3BF970C" w14:textId="4B918B9C" w:rsidR="00BC67C1" w:rsidRPr="00AC3ADF" w:rsidRDefault="00BC67C1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Fizioterapeut</w:t>
            </w:r>
          </w:p>
          <w:p w14:paraId="7812976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C462CE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B3614B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4C5156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7D4073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C256BD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2A642E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0D20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poslove radnog mjesta fizioterapeuta sa povećanom stručnošću</w:t>
            </w:r>
          </w:p>
          <w:p w14:paraId="106584E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kompliciranijim terapeutskim postupcima</w:t>
            </w:r>
          </w:p>
          <w:p w14:paraId="21A7394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zdravstvenom obrazovanju pacijenata i preventivnoj edukaciji</w:t>
            </w:r>
          </w:p>
          <w:p w14:paraId="274E141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individualne i grupne vježbe korektivne gimnastike</w:t>
            </w:r>
          </w:p>
          <w:p w14:paraId="79659D6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pravovremeno i pravilno ispostavlja račune za obavljene usluge (participacija)</w:t>
            </w:r>
          </w:p>
          <w:p w14:paraId="4A53891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profesionalno i odgovorno komunicira sa pacijentima, kolegama i ostalim sudionicima u liječenju pacijenata,</w:t>
            </w:r>
          </w:p>
          <w:p w14:paraId="01BE7B0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 evidenciju svoje prisutnosti na radu i dostavlja je na vrijeme administrativnom referentu</w:t>
            </w:r>
          </w:p>
          <w:p w14:paraId="0383000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 dokumentaciju (medicinsku, financijsku, materijalnu)</w:t>
            </w:r>
          </w:p>
          <w:p w14:paraId="53A40A3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brine se o uređajima kojima rukuje, te je dužan o neispravnosti odmah obavijestiti ravnatelja</w:t>
            </w:r>
          </w:p>
          <w:p w14:paraId="5729E23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brigu o pravovremenom nabavljanju potrebnog materijala za provođenje fizikalne terapije</w:t>
            </w:r>
          </w:p>
          <w:p w14:paraId="7CD8A35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 druge stručne poslove po nalogu ravnatelja</w:t>
            </w:r>
          </w:p>
          <w:p w14:paraId="1DFEF30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E5D2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A09C7C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4416F1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D4E8FE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9F28720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 sveučilišni prijediplomski studij ili stručni prijediplomski studij fizioterapije (VŠS)</w:t>
            </w:r>
          </w:p>
          <w:p w14:paraId="5836AF0A" w14:textId="47378921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44E5F95C" w14:textId="64FA7890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jedna (1) godin</w:t>
            </w:r>
            <w:r w:rsidR="00A60453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radnog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910CC5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 u struci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C196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086B21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A6A44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9DFBFF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7D3B0E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F378AC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0D3D8D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A32CD8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5</w:t>
            </w:r>
          </w:p>
        </w:tc>
      </w:tr>
      <w:tr w:rsidR="00BC67C1" w:rsidRPr="00AC3ADF" w14:paraId="286DE37D" w14:textId="77777777" w:rsidTr="000705CF">
        <w:tc>
          <w:tcPr>
            <w:tcW w:w="57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1AABA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FFF606F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3236B60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0DB0EAD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ECEE3A8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0922F4D" w14:textId="77777777" w:rsidR="007C0559" w:rsidRPr="00AC3ADF" w:rsidRDefault="007C0559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007195" w14:textId="728C0469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13.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23AE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6A2DE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86F87C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B8B21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D95CD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5380E5E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700B9E5" w14:textId="0DC3A25A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Fizioterapeut - NRT</w:t>
            </w:r>
          </w:p>
        </w:tc>
        <w:tc>
          <w:tcPr>
            <w:tcW w:w="5103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861A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djelatnost neurorazvojne terapije u skladu s nalazom i mišljenjem fizijatra</w:t>
            </w:r>
          </w:p>
          <w:p w14:paraId="5AF821B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vježbe za razvijanje i stimuliranje neurorazvojnih sposobnosti</w:t>
            </w:r>
          </w:p>
          <w:p w14:paraId="7C32F4B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-vodi </w:t>
            </w:r>
            <w:proofErr w:type="spellStart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neurorazvojnu</w:t>
            </w:r>
            <w:proofErr w:type="spellEnd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dokumentaciju</w:t>
            </w:r>
          </w:p>
          <w:p w14:paraId="49E4403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-osigurava pravodobnu dostavu dokumentacije potrebne za fakturiranje usluga</w:t>
            </w:r>
          </w:p>
          <w:p w14:paraId="54806F7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-brine o opremi i spravama kojima se služi u terapiji</w:t>
            </w:r>
          </w:p>
          <w:p w14:paraId="5E423C1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-surađuje sa stručnjacima unutar i izvan ustanove</w:t>
            </w:r>
          </w:p>
          <w:p w14:paraId="2E08403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područje svoje struke, sudjeluje u programima stručnog usavršavanja</w:t>
            </w:r>
          </w:p>
          <w:p w14:paraId="0D9402C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023B57C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210DB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završen sveučilišni prijediplomski studij ili stručni prijediplomski 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studij</w:t>
            </w:r>
            <w:r w:rsidRPr="00AC3ADF">
              <w:rPr>
                <w:rFonts w:eastAsia="Andale Sans UI" w:cs="Tahoma"/>
                <w:color w:val="FF0000"/>
                <w:kern w:val="3"/>
                <w:sz w:val="22"/>
                <w:szCs w:val="22"/>
                <w:lang w:eastAsia="ja-JP" w:bidi="fa-IR"/>
              </w:rPr>
              <w:t xml:space="preserve"> 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fizioterapije (VŠS)</w:t>
            </w:r>
          </w:p>
          <w:p w14:paraId="196D6C91" w14:textId="34E9E4A5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15EABA5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-edukacija  iz neurorazvojnog područja</w:t>
            </w:r>
          </w:p>
          <w:p w14:paraId="68FB4FE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(</w:t>
            </w:r>
            <w:proofErr w:type="spellStart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Bobath</w:t>
            </w:r>
            <w:proofErr w:type="spellEnd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, </w:t>
            </w:r>
            <w:proofErr w:type="spellStart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Vojta</w:t>
            </w:r>
            <w:proofErr w:type="spellEnd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)</w:t>
            </w:r>
          </w:p>
          <w:p w14:paraId="6D7904A0" w14:textId="77777777" w:rsidR="00BC67C1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jedna (1) godina radnog </w:t>
            </w:r>
            <w:r w:rsidR="00910CC5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 u struci</w:t>
            </w:r>
          </w:p>
          <w:p w14:paraId="0C3548E2" w14:textId="4A684646" w:rsidR="00930C65" w:rsidRPr="00AC3ADF" w:rsidRDefault="00930C6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9B22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774A13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05A92F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DC5574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4F63221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6B27CE3" w14:textId="26D6AEA2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2</w:t>
            </w:r>
          </w:p>
        </w:tc>
      </w:tr>
      <w:tr w:rsidR="00BC67C1" w:rsidRPr="00AC3ADF" w14:paraId="65EE07AF" w14:textId="77777777" w:rsidTr="000705CF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CEFC7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D477610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893CAD" w14:textId="77777777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6147035" w14:textId="77777777" w:rsidR="007C0559" w:rsidRPr="00AC3ADF" w:rsidRDefault="007C0559" w:rsidP="007C0559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0AE0D1F" w14:textId="77777777" w:rsidR="00B11F8D" w:rsidRPr="00AC3ADF" w:rsidRDefault="00B11F8D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F13FBCF" w14:textId="4DC95AD2" w:rsidR="00BC67C1" w:rsidRPr="00AC3ADF" w:rsidRDefault="00BC67C1" w:rsidP="007C0559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FFFC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6F53FE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A05D8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82FCB4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BDFA4FC" w14:textId="77777777" w:rsidR="00B11F8D" w:rsidRPr="00AC3ADF" w:rsidRDefault="00B11F8D" w:rsidP="007C0559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E37E9E0" w14:textId="1C156565" w:rsidR="00BC67C1" w:rsidRPr="00AC3ADF" w:rsidRDefault="00BC67C1" w:rsidP="00B11F8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Radni terapeut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412D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djelatnost radne terapije u skladu s nalazom i mišljenjem fizijatra</w:t>
            </w:r>
          </w:p>
          <w:p w14:paraId="77237B1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vježbe za razvijanje i stimuliranje senzomotornih sposobnosti</w:t>
            </w:r>
          </w:p>
          <w:p w14:paraId="27375D3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radnoterapijsku dokumentaciju</w:t>
            </w:r>
          </w:p>
          <w:p w14:paraId="12007BC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>-osigurava pravodobnu dostavu dokumentacije potrebne za fakturiranje usluga</w:t>
            </w:r>
          </w:p>
          <w:p w14:paraId="37991E8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-brine o opremi i spravama kojim se služi u terapiji</w:t>
            </w:r>
          </w:p>
          <w:p w14:paraId="083481A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-surađuje sa stručnjacima unutar i izvan ustanove</w:t>
            </w:r>
          </w:p>
          <w:p w14:paraId="615E930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područje svoje struke, sudjeluje u programima stručnog usavršavanja</w:t>
            </w:r>
          </w:p>
          <w:p w14:paraId="043B1F3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6B29C9F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4DC2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FEF51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B1D8E4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završen sveučilišni prijediplomski studij ili stručni prijediplomski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 xml:space="preserve">studij </w:t>
            </w:r>
            <w:r w:rsidRPr="00AC3ADF">
              <w:rPr>
                <w:rFonts w:eastAsia="Andale Sans UI" w:cs="Tahoma"/>
                <w:color w:val="FF000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radne terapije 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(VŠS)</w:t>
            </w:r>
          </w:p>
          <w:p w14:paraId="07E7FC42" w14:textId="616A2C04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69C527DF" w14:textId="0FCD1B2F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jedna (1) 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 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7832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E906E8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5EC08D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B1B8F2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B5062E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3</w:t>
            </w:r>
          </w:p>
        </w:tc>
      </w:tr>
      <w:tr w:rsidR="00BC67C1" w:rsidRPr="00AC3ADF" w14:paraId="7E0AEF22" w14:textId="77777777" w:rsidTr="00B11F8D">
        <w:tc>
          <w:tcPr>
            <w:tcW w:w="57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9BC6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5ACE67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511A48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0E1348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AA8A09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26A0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ED98D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B07993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15.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E446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5E2E05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BC5109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21975E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5CCCF9E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D45E326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D28014C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C687F1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Fizioterapeutski tehničar</w:t>
            </w:r>
          </w:p>
        </w:tc>
        <w:tc>
          <w:tcPr>
            <w:tcW w:w="5103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9FF6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sve terapeutske radnje u okviru svoje stručnosti</w:t>
            </w:r>
          </w:p>
          <w:p w14:paraId="08A78D2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individualne i grupne vježbe korektivne gimnastike</w:t>
            </w:r>
          </w:p>
          <w:p w14:paraId="1EDFB5C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brigu o pravovremenom nabavljanju potrebnog materijala za provođenje fizikalne terapije</w:t>
            </w:r>
          </w:p>
          <w:p w14:paraId="074CDF7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pravovremeno i pravilno ispostavlja račune za obavljene usluge (participacija)</w:t>
            </w:r>
          </w:p>
          <w:p w14:paraId="2B24D79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sudjeluje u zdravstvenom obrazovanju pacijenata i preventivnoj edukaciji</w:t>
            </w:r>
          </w:p>
          <w:p w14:paraId="3F6F275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brine se o uređajima kojima rukuje te je dužan o neispravnosti odmah obavijestiti ravnatelja</w:t>
            </w:r>
          </w:p>
          <w:p w14:paraId="26447DD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dokumentaciju (medicinsku, financijsku, materijalnu)</w:t>
            </w:r>
          </w:p>
          <w:p w14:paraId="2C9C36B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profesionalno i odgovorno komunicira sa pacijentima i kolegama</w:t>
            </w:r>
          </w:p>
          <w:p w14:paraId="7FEABD6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i druge poslove po nalogu ravnatelja</w:t>
            </w:r>
          </w:p>
          <w:p w14:paraId="6B70EC7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D49C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7362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FA71A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8C0E79D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završena srednja škola za fizioterapeutske tehničare (SSS)</w:t>
            </w:r>
          </w:p>
          <w:p w14:paraId="7B8252FD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51B6B5C3" w14:textId="5D3860D4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jedna (1) 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 u struci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7CB6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DF45A1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231B68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833D7B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7E697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441F56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116F834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72E3E190" w14:textId="77777777" w:rsidTr="00B11F8D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4F71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C08246A" w14:textId="40930383" w:rsidR="00BC67C1" w:rsidRPr="00AC3ADF" w:rsidRDefault="009F28B6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16.</w:t>
            </w:r>
          </w:p>
          <w:p w14:paraId="5F69E86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D056E7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46C9EA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60F669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7DF038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197EC26" w14:textId="080DE070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B42F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A9F953B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9E56322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6243512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4071738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39A7F24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E561EA1" w14:textId="1F127EE3" w:rsidR="00BC67C1" w:rsidRPr="00AC3ADF" w:rsidRDefault="009F28B6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Edukacijski rehabilitator</w:t>
            </w:r>
          </w:p>
          <w:p w14:paraId="78E1F93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0221D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7CBE67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558A5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0A847E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2DA3F47" w14:textId="37131DAF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A7E0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edukacijsko – defektološki i rad s djecom s teškoćama u razvoju( rana intervencija i psihosocijalna podrška)</w:t>
            </w:r>
          </w:p>
          <w:p w14:paraId="3280C5D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individualne edukacijsko-rehabilitacijske postupke i programe</w:t>
            </w:r>
          </w:p>
          <w:p w14:paraId="11322B3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dokumentaciju o provedenim dijagnostičkim i terapijskim postupcima</w:t>
            </w:r>
          </w:p>
          <w:p w14:paraId="4CB07E4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-pruža savjete roditeljima</w:t>
            </w:r>
          </w:p>
          <w:p w14:paraId="29E8299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radu stručnih timova i pisanju stručnih mišljenja</w:t>
            </w:r>
          </w:p>
          <w:p w14:paraId="4A90D64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-osigurava pravodobnu dostavu dokumentacije potrebne za fakturiranje usluga,</w:t>
            </w:r>
          </w:p>
          <w:p w14:paraId="317A549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neposrednog rukovoditelja obavlja sve potrebe svoje struke</w:t>
            </w:r>
          </w:p>
          <w:p w14:paraId="3D0CE28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325C1B0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6CE24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prijediplomski i diplomski studij edukacijske rehabilitacije (VSS)</w:t>
            </w:r>
          </w:p>
          <w:p w14:paraId="5676BA6C" w14:textId="77777777" w:rsidR="00CC5674" w:rsidRPr="00AC3ADF" w:rsidRDefault="00CC5674" w:rsidP="00CC567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589EFD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7352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63E3E49" w14:textId="43BEC164" w:rsidR="00BC67C1" w:rsidRPr="00AC3ADF" w:rsidRDefault="009F28B6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2.</w:t>
            </w:r>
          </w:p>
          <w:p w14:paraId="1CE81D5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774B03E" w14:textId="77777777" w:rsidR="00910CC5" w:rsidRPr="00AC3ADF" w:rsidRDefault="00910CC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F05C32F" w14:textId="77777777" w:rsidR="00910CC5" w:rsidRPr="00AC3ADF" w:rsidRDefault="00910CC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1BE4F26" w14:textId="77777777" w:rsidR="00910CC5" w:rsidRPr="00AC3ADF" w:rsidRDefault="00910CC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3093D2E" w14:textId="77777777" w:rsidR="00910CC5" w:rsidRPr="00AC3ADF" w:rsidRDefault="00910CC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FBA232B" w14:textId="1767EAA1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BC67C1" w:rsidRPr="00AC3ADF" w14:paraId="3FC65BF0" w14:textId="77777777" w:rsidTr="000705CF">
        <w:tc>
          <w:tcPr>
            <w:tcW w:w="5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1535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9F6039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DF4CEC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3ACE1E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A64788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B7079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17.</w:t>
            </w:r>
          </w:p>
          <w:p w14:paraId="54EB84C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A508FB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FA5604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66A671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CB0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532CEC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33E4B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6DAF9D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AF2BA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2BA11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Čistač</w:t>
            </w:r>
          </w:p>
          <w:p w14:paraId="54D05C0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868576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F08B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čisti  i pere podove ulaznih prostora u objekt, ureda, ordinacija, hodnika, stubišta i zajedničkih prostorija</w:t>
            </w:r>
          </w:p>
          <w:p w14:paraId="2E2DB0E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održava čistim keramičke pločice i staklene površine</w:t>
            </w:r>
          </w:p>
          <w:p w14:paraId="29E7E9F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-skuplja i  odnosi smeće u kontejner</w:t>
            </w:r>
          </w:p>
          <w:p w14:paraId="4107084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-redovito provjetrava prostorije</w:t>
            </w:r>
          </w:p>
          <w:p w14:paraId="45D5BFC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brigu o pravovremenom nabavljanju potrebnog materijala i sredstava za čišćenje</w:t>
            </w:r>
          </w:p>
          <w:p w14:paraId="342ACDF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završetku radnog vremena provjerava cijeli poslovni prostor (zatvara prozore, gasi svijetla, zaključava vrata)</w:t>
            </w:r>
          </w:p>
          <w:p w14:paraId="692B8D8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po nalogu ravnatelja</w:t>
            </w:r>
          </w:p>
          <w:p w14:paraId="46E1ABB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486D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9366C6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7EA8EE1" w14:textId="73019B26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NSS</w:t>
            </w:r>
          </w:p>
          <w:p w14:paraId="6C781C30" w14:textId="1428BEA2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-jedna (1) godina radnog </w:t>
            </w:r>
            <w:r w:rsidR="00A60453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E3E1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70104D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D23C26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FE61E3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A222FB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C8D9CD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</w:tbl>
    <w:p w14:paraId="6600381B" w14:textId="77777777" w:rsidR="00BC67C1" w:rsidRPr="00AC3ADF" w:rsidRDefault="00BC67C1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5EA88370" w14:textId="77777777" w:rsidR="00B11F8D" w:rsidRPr="00AC3ADF" w:rsidRDefault="00B11F8D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175589F" w14:textId="77777777" w:rsidR="00BC67C1" w:rsidRDefault="00BC67C1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EAF32A9" w14:textId="77777777" w:rsidR="000B5488" w:rsidRDefault="000B5488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7EB5FA80" w14:textId="77777777" w:rsidR="000B5488" w:rsidRPr="00AC3ADF" w:rsidRDefault="000B5488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tbl>
      <w:tblPr>
        <w:tblW w:w="1021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701"/>
        <w:gridCol w:w="5103"/>
        <w:gridCol w:w="2127"/>
        <w:gridCol w:w="708"/>
      </w:tblGrid>
      <w:tr w:rsidR="00BC67C1" w:rsidRPr="00AC3ADF" w14:paraId="16CB29EF" w14:textId="77777777" w:rsidTr="000705CF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5AC6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AD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3E8EA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  <w:t>ODJEL ZA DIJAGNOSTIKU I REHABILITACIJU SLUŠANJA I GOVORA</w:t>
            </w:r>
          </w:p>
        </w:tc>
      </w:tr>
      <w:tr w:rsidR="00BC67C1" w:rsidRPr="00AC3ADF" w14:paraId="4D09148D" w14:textId="77777777" w:rsidTr="00B11F8D">
        <w:tc>
          <w:tcPr>
            <w:tcW w:w="57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46FE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A15754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44079B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88A03F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1C64A0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F12FD0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682EE5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18.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F04F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D6DF40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E38C11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552B1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863A624" w14:textId="37F5CAE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Voditelj </w:t>
            </w:r>
            <w:r w:rsidR="00B11F8D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djela za dijagnostiku i rehabilitaciju</w:t>
            </w:r>
          </w:p>
          <w:p w14:paraId="11E98C2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slušanja i govora</w:t>
            </w:r>
          </w:p>
        </w:tc>
        <w:tc>
          <w:tcPr>
            <w:tcW w:w="5103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32656" w14:textId="453BA22A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raspoređuje rad unutar Odjela u skladu s pozitivnim propisima te naredbama i napucima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ravnatelja, zamjenika ravnatelja ili pomoćnika ravnatelja</w:t>
            </w:r>
          </w:p>
          <w:p w14:paraId="3ED28D7B" w14:textId="7821D6D5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složene stručne poslove vezane uz područje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rada Odjela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2E8A722A" w14:textId="0979AF24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-predlaže mjere za unapređivanje rada, predlaže planove i programe rada Odjela, te sastavlja izvještaje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104A7DDE" w14:textId="39BFADC2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rad s pacijentima iz područja svoje struke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14CB618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vodi stručne sastanke s djelatnicima Odjela</w:t>
            </w:r>
          </w:p>
          <w:p w14:paraId="596839A6" w14:textId="04FEB05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dijagnostičke i rehabilitacijske postupke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0E788075" w14:textId="1291F8B3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3FE4B23D" w14:textId="74343995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,</w:t>
            </w:r>
          </w:p>
          <w:p w14:paraId="4396AEAB" w14:textId="5EB22B4E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ravnatelj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7AE2A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završen sveučilišni  prijediplomski i diplomski studij ili integrirani prijediplomski i diplomski studij medicine</w:t>
            </w:r>
          </w:p>
          <w:p w14:paraId="4FA14524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-specijalizacija iz otorinolaringologije</w:t>
            </w:r>
          </w:p>
          <w:p w14:paraId="78E665A5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39D6568A" w14:textId="450FD589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pet (5) godine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2BFA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0403DF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B9713B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DDC102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2E6546E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E5E849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B1202F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1370135D" w14:textId="77777777" w:rsidTr="00B11F8D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635F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C324A2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052D3B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491EE40" w14:textId="78FFDD09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19.</w:t>
            </w:r>
          </w:p>
          <w:p w14:paraId="3D6DD90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A2AC75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62E357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5C6D0EF" w14:textId="0ACF94B0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A101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F58A6E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7072C7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51FA58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2D16D3B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B0A7774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74F0A9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8E9F2C7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413DBF" w14:textId="0B41731E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Glavna sestra – voditelj Odjela</w:t>
            </w:r>
          </w:p>
          <w:p w14:paraId="06EABFE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6D0A98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E048B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F59C71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2381C0B" w14:textId="5697C98C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8A58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-planira, organizira i koordinira radom iz područja sestrinstva</w:t>
            </w:r>
          </w:p>
          <w:p w14:paraId="64138D4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-primjenjuje znanja i vještine iz područja zdravstvene skrbi</w:t>
            </w:r>
          </w:p>
          <w:p w14:paraId="5D1FB73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sestrinsku i elektronsku dokumentaciju</w:t>
            </w:r>
          </w:p>
          <w:p w14:paraId="24C5357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-komunicira s pacijentima lice u lice, telefonom, e-mailom</w:t>
            </w:r>
          </w:p>
          <w:p w14:paraId="3CA1DB3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savjetuje pacijente u okviru svoje stručnosti</w:t>
            </w:r>
          </w:p>
          <w:p w14:paraId="2862DE6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izvođenju dijagnostičko-terapijskih postupaka</w:t>
            </w:r>
          </w:p>
          <w:p w14:paraId="73FA51E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trijažu pacijenata</w:t>
            </w:r>
          </w:p>
          <w:p w14:paraId="6525183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evidenciju prisutnosti djelatnika Odjela</w:t>
            </w:r>
          </w:p>
          <w:p w14:paraId="5B1F7F7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inventuru Odjela i predlaže rashod osnovnih sredstava i sitnog inventara</w:t>
            </w:r>
          </w:p>
          <w:p w14:paraId="62694DD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računa o nabavi sanitetskog ili potrošnog materijala, lijekova, sredstava za dezinfekciju i čišćenje i dr.</w:t>
            </w:r>
          </w:p>
          <w:p w14:paraId="7CDB527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04F7B5F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C36DD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E0D7012" w14:textId="5887E580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 sveučilišni prijediplomski studij ili stručni prijediplomski studij sestrinstva (VŠS)</w:t>
            </w:r>
          </w:p>
          <w:p w14:paraId="54912F1D" w14:textId="18810B4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60C95DCD" w14:textId="6492CDD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tri (3) godine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="00910CC5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05B6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C5EBD9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599CB89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C61D48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0022A22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2B870EF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1200DFC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7D0EB6F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3C2C4870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4BB254E8" w14:textId="388E0A42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lang w:eastAsia="ja-JP" w:bidi="fa-IR"/>
              </w:rPr>
              <w:t>1</w:t>
            </w:r>
          </w:p>
        </w:tc>
      </w:tr>
      <w:tr w:rsidR="00BC67C1" w:rsidRPr="00AC3ADF" w14:paraId="49C6AF30" w14:textId="77777777" w:rsidTr="000705CF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398C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829A4E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0A8D14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7710E3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73C59F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154DCE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FAA96C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E663CF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E655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BC293B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2A8EC6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581217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5EE0FC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8E0F41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9007D7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DAA5D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Logoped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8C78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primjenjuje specijalizirane postupke u logopedskoj dijagnostici i terapiji govora i slušanja</w:t>
            </w:r>
          </w:p>
          <w:p w14:paraId="56AB564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-provodi </w:t>
            </w:r>
            <w:proofErr w:type="spellStart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logopedski</w:t>
            </w:r>
            <w:proofErr w:type="spellEnd"/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rad sa djecom s teškoćama u razvoju (rana intervencija i psihosocijalna podrška)</w:t>
            </w:r>
          </w:p>
          <w:p w14:paraId="061A435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dokumentaciju o provedenim dijagnostičkim i terapijskim postupcima</w:t>
            </w:r>
          </w:p>
          <w:p w14:paraId="3895BD5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-osigurava pravodobnu dostavu dokumentacije potrebne za fakturiranje usluga</w:t>
            </w:r>
          </w:p>
          <w:p w14:paraId="638C910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-brine o opremljenosti i stanju elektroakustičke opreme kojom se služi u svakodnevnom radu</w:t>
            </w:r>
          </w:p>
          <w:p w14:paraId="22A5D4F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brine o didaktičkom materijalu</w:t>
            </w:r>
          </w:p>
          <w:p w14:paraId="4EE83D3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</w:p>
          <w:p w14:paraId="3E80F18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ravnatelja obavlja sve poslove svoje struke</w:t>
            </w:r>
          </w:p>
          <w:p w14:paraId="73BF52C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voditelju Odjela i ravnatelju</w:t>
            </w:r>
          </w:p>
          <w:p w14:paraId="0DD7DB7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0A194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777839D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prijediplomski i diplomski studij</w:t>
            </w:r>
          </w:p>
          <w:p w14:paraId="3F01164C" w14:textId="77777777" w:rsidR="00BC67C1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logopedije (VSS)</w:t>
            </w:r>
          </w:p>
          <w:p w14:paraId="299A6AA7" w14:textId="77777777" w:rsidR="00CC5674" w:rsidRPr="00AC3ADF" w:rsidRDefault="00CC5674" w:rsidP="00CC567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27C1299E" w14:textId="77777777" w:rsidR="00BC67C1" w:rsidRPr="00AC3ADF" w:rsidRDefault="00BC67C1" w:rsidP="00CC567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70717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1B52434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C4FE356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AFB167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B37F1CC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969F4BA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8665B3B" w14:textId="5C440B14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14</w:t>
            </w:r>
          </w:p>
        </w:tc>
      </w:tr>
      <w:tr w:rsidR="00BC67C1" w:rsidRPr="00AC3ADF" w14:paraId="38FF7279" w14:textId="77777777" w:rsidTr="000705CF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AC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18826DE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2BBC671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DB543E3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2A80556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1A19279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A58E2C4" w14:textId="12E18B16" w:rsidR="00BC67C1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21.</w:t>
            </w:r>
          </w:p>
          <w:p w14:paraId="5F003EB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773A1B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A0FC72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A578BDD" w14:textId="13FC2251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06415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EF7E1F9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215E015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F72294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E73725E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19AFABF" w14:textId="77777777" w:rsidR="00B11F8D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B9D8AAE" w14:textId="7DF7418F" w:rsidR="00BC67C1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Logoped-audiorehabilitator</w:t>
            </w:r>
          </w:p>
          <w:p w14:paraId="25DE168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413AA7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17F542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CCC0321" w14:textId="4FF4EBA0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0F43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primjenjuje specijalizirane postupke u logopedskoj dijagnostici i terapija</w:t>
            </w:r>
          </w:p>
          <w:p w14:paraId="4EC592A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 individualnom i grupnom radu s djecom i odraslim osobama s teškoćama slušanja i govora</w:t>
            </w:r>
          </w:p>
          <w:p w14:paraId="0C991FF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-procjenjuje razvoj slušanja i govora u odnosu na slušni test</w:t>
            </w:r>
          </w:p>
          <w:p w14:paraId="696BF8C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dokumentaciju o provedenim dijagnostičkim i terapijskim postupcima,</w:t>
            </w:r>
          </w:p>
          <w:p w14:paraId="6E33F76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osigurava pravodobnu dokumentaciju potrebnu za fakturiranje usluga</w:t>
            </w:r>
          </w:p>
          <w:p w14:paraId="5AA6459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</w:t>
            </w:r>
          </w:p>
          <w:p w14:paraId="37C792E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ravnatelja obavlja sve poslove svoje struke</w:t>
            </w:r>
          </w:p>
          <w:p w14:paraId="7E5CAAB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voditelju Odjela i ravnatelju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D60A1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prijediplomski i diplomski studij</w:t>
            </w:r>
          </w:p>
          <w:p w14:paraId="5040E4F7" w14:textId="185E6EF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logopedije (VSS)</w:t>
            </w:r>
          </w:p>
          <w:p w14:paraId="6DAAB94C" w14:textId="760B3AE5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verbotonalna </w:t>
            </w:r>
            <w:r w:rsidR="007C0559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 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edukacija</w:t>
            </w:r>
          </w:p>
          <w:p w14:paraId="33ECA40E" w14:textId="6C6128E8" w:rsidR="00090C22" w:rsidRPr="00090C22" w:rsidRDefault="00090C22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090C22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</w:t>
            </w:r>
            <w:r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090C22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odobrenje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nadležne komore</w:t>
            </w:r>
            <w:r w:rsidRPr="00090C22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za samostalni rad</w:t>
            </w:r>
          </w:p>
          <w:p w14:paraId="49939C0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5CFD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B92A13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34004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9EC8DC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308194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8BEC10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</w:t>
            </w:r>
          </w:p>
        </w:tc>
      </w:tr>
      <w:tr w:rsidR="00BC67C1" w:rsidRPr="00AC3ADF" w14:paraId="5F615959" w14:textId="77777777" w:rsidTr="00B11F8D">
        <w:tc>
          <w:tcPr>
            <w:tcW w:w="57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7526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180964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D11F45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4D8743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EEF597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F4905C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22.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E5B7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7B786F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6C2C94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B00D5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1FDBCE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E45612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Audiometrist</w:t>
            </w:r>
          </w:p>
        </w:tc>
        <w:tc>
          <w:tcPr>
            <w:tcW w:w="5103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E0B6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audiometrijska ispitivanja</w:t>
            </w:r>
          </w:p>
          <w:p w14:paraId="3DF9867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surađuje s liječnikom specijalistom i logopedom- audiorehabilitatorom</w:t>
            </w:r>
          </w:p>
          <w:p w14:paraId="28A8D86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ravnatelja obavlja sve poslove svoje struke</w:t>
            </w:r>
          </w:p>
          <w:p w14:paraId="7082B85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ravnatelju i voditelju Odjela</w:t>
            </w:r>
          </w:p>
          <w:p w14:paraId="61E6C20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CAECAC7" w14:textId="77777777" w:rsidR="00BC67C1" w:rsidRPr="00AC3ADF" w:rsidRDefault="00BC67C1" w:rsidP="00BC67C1">
            <w:pPr>
              <w:suppressLineNumbers/>
              <w:tabs>
                <w:tab w:val="left" w:pos="600"/>
                <w:tab w:val="left" w:pos="994"/>
              </w:tabs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A629A2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prijediplomski i diplomski sveučilišni studij biomedicine i zdravstva</w:t>
            </w:r>
          </w:p>
          <w:p w14:paraId="6997F0B5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-položena verbotonalna edukacija ili seminar za audiometriste</w:t>
            </w:r>
          </w:p>
          <w:p w14:paraId="04FA4D30" w14:textId="249356B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-tri(3) godine radnog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staža u struci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FE07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C02E74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66F9BE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2BC081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28E3B4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585217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  <w:tr w:rsidR="00BC67C1" w:rsidRPr="00AC3ADF" w14:paraId="31C8C69A" w14:textId="77777777" w:rsidTr="00B11F8D">
        <w:tc>
          <w:tcPr>
            <w:tcW w:w="5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8EF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15349B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33FC81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0EC400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260FC9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DC6578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81AB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0C5244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60CF30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9D3774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094D48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8AA668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Čistač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B61C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čisti  i pere podove ulaznih prostora u objekt, ureda, ordinacija, hodnika, stubišta i zajedničkih prostorija</w:t>
            </w:r>
          </w:p>
          <w:p w14:paraId="2753770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održava čistim keramičke pločice i staklene površine</w:t>
            </w:r>
          </w:p>
          <w:p w14:paraId="480ADA2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-skuplja i  odnosi smeće u kontejner</w:t>
            </w:r>
          </w:p>
          <w:p w14:paraId="635FFF5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-redovito provjetrava prostorije</w:t>
            </w:r>
          </w:p>
          <w:p w14:paraId="74D4233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brigu o pravovremenom nabavljanju potrebnog materijala i sredstava za čišćenje</w:t>
            </w:r>
          </w:p>
          <w:p w14:paraId="0957068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završetku radnog vremena provjerava cijeli poslovni prostor (zatvara prozore, gasi svijetla, zaključava vrata)</w:t>
            </w:r>
          </w:p>
          <w:p w14:paraId="6AA299C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po nalogu ravnatelja</w:t>
            </w:r>
          </w:p>
          <w:p w14:paraId="7AF313C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9BB7D" w14:textId="79D32D2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NSS</w:t>
            </w:r>
          </w:p>
          <w:p w14:paraId="59AA854C" w14:textId="4C7F3D79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-jedna (1)godina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89B1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3F36D9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CC033C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48EADF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0B576F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CA284A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</w:tbl>
    <w:p w14:paraId="28F50536" w14:textId="77777777" w:rsidR="00BC67C1" w:rsidRPr="00AC3ADF" w:rsidRDefault="00BC67C1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tbl>
      <w:tblPr>
        <w:tblW w:w="1021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701"/>
        <w:gridCol w:w="5244"/>
        <w:gridCol w:w="2127"/>
        <w:gridCol w:w="708"/>
      </w:tblGrid>
      <w:tr w:rsidR="00BC67C1" w:rsidRPr="00AC3ADF" w14:paraId="51F1481B" w14:textId="77777777" w:rsidTr="000B5488">
        <w:trPr>
          <w:trHeight w:val="647"/>
        </w:trPr>
        <w:tc>
          <w:tcPr>
            <w:tcW w:w="43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AC3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C1A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4C235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</w:p>
          <w:p w14:paraId="1A9B46A1" w14:textId="4FF52375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b/>
                <w:bCs/>
                <w:color w:val="00B050"/>
                <w:kern w:val="3"/>
                <w:lang w:eastAsia="ja-JP" w:bidi="fa-IR"/>
              </w:rPr>
              <w:t>ODJEL ZA DJEČJU I ADOLESCENTNU PSIHIJATRIJU</w:t>
            </w:r>
          </w:p>
        </w:tc>
      </w:tr>
      <w:tr w:rsidR="00BC67C1" w:rsidRPr="00AC3ADF" w14:paraId="043C19CE" w14:textId="77777777" w:rsidTr="00D13F8B">
        <w:tc>
          <w:tcPr>
            <w:tcW w:w="43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827C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6CB9D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C732E0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BA869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3CAD91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7F695E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9E19D4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24.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A946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0FB88A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CB5938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CEA8D3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D3886F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C9F9C7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Voditelj odjela za dječju i adolescentnu psihijatriju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21AB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raspoređuje rad unutar Odjela u skladu s pozitivnim propisima te naredbama i napucima ravnatelja, zamjenika ravnatelja ili pomoćnika ravnatelja</w:t>
            </w:r>
          </w:p>
          <w:p w14:paraId="4D07624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složene stručne poslove vezane uz područje rada Odjela,</w:t>
            </w:r>
          </w:p>
          <w:p w14:paraId="2F5307E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-predlaže mjere za unapređivanje rada, predlaže planove i programe rada Odjela, te sastavlja izvještaje</w:t>
            </w:r>
          </w:p>
          <w:p w14:paraId="1F63F4C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rad s pacijentima iz područja svoje struke</w:t>
            </w:r>
          </w:p>
          <w:p w14:paraId="58B23C6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-organizira i vodi stručne sastanke s djelatnicima Odjela</w:t>
            </w:r>
          </w:p>
          <w:p w14:paraId="48C4FC0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dijagnostičke i rehabilitacijske postupke</w:t>
            </w:r>
          </w:p>
          <w:p w14:paraId="4805C85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</w:p>
          <w:p w14:paraId="20E2F6F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3E28266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ravnatelju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66017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završen sveučilišni  prijediplomski i diplomski studij ili integrirani prijediplomski i diplomski studij medicine</w:t>
            </w:r>
          </w:p>
          <w:p w14:paraId="7DB112F1" w14:textId="5D2C0796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-specijalizacija iz</w:t>
            </w:r>
            <w:r w:rsidR="000766C8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dječje i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0766C8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adolescentne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psihijatrije</w:t>
            </w:r>
          </w:p>
          <w:p w14:paraId="0D30976C" w14:textId="39CFEBEC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1C2DC50E" w14:textId="1B354C45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pet (5) 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 u struci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D741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A8C681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780D40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52DC7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9DFDB5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BEDFE2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  <w:tr w:rsidR="00BC67C1" w:rsidRPr="00AC3ADF" w14:paraId="78BC80F0" w14:textId="77777777" w:rsidTr="00D13F8B">
        <w:tc>
          <w:tcPr>
            <w:tcW w:w="43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69C1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88E4D2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631EF1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4AE01C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85E5A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5C8661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401C7E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E448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276D81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44BB76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7C8B3B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9A3CC5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DDE437E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BE25940" w14:textId="27DF5575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Liječnik specijalista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6E8E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sve odgovarajuće stručne poslove i radne zadatke u okviru svoje     specijalnosti u skladu s pravilima dobre medicinske prakse</w:t>
            </w:r>
          </w:p>
          <w:p w14:paraId="13A2D5E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konzilijarno - specijalističke usluge</w:t>
            </w:r>
          </w:p>
          <w:p w14:paraId="68F4671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dijagnostičko-terapijske postupke</w:t>
            </w:r>
          </w:p>
          <w:p w14:paraId="0323C05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kontinuiranoj edukaciji zdravstvenih djelatnika,</w:t>
            </w:r>
          </w:p>
          <w:p w14:paraId="0D967B1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-prati dostignuća iz područja svoje struke, sudjeluje u programima stručnog usavršavanja</w:t>
            </w:r>
          </w:p>
          <w:p w14:paraId="60FBC3C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ravnatelja i voditelja Odjela obavlja sve poslove svoje struke</w:t>
            </w:r>
          </w:p>
          <w:p w14:paraId="35932F5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B17D5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</w:t>
            </w: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završen sveučilišni  prijediplomski i diplomski studij ili integrirani prijediplomski i diplomski studij medicine</w:t>
            </w:r>
          </w:p>
          <w:p w14:paraId="751E254F" w14:textId="38B2EB4B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-specijalizacija iz </w:t>
            </w:r>
            <w:r w:rsidR="000766C8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dječje i adolescentne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psihijatrije</w:t>
            </w:r>
          </w:p>
          <w:p w14:paraId="208A4D39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74C1518E" w14:textId="535ADD29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dvije (2) godine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E92EFD" w14:textId="77777777" w:rsidR="00BC67C1" w:rsidRPr="00AC3ADF" w:rsidRDefault="00BC67C1" w:rsidP="00930C6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  <w:tr w:rsidR="00BC67C1" w:rsidRPr="00AC3ADF" w14:paraId="7BE4059E" w14:textId="77777777" w:rsidTr="00D13F8B">
        <w:tc>
          <w:tcPr>
            <w:tcW w:w="43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B800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85A9A4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6DD6FA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8106B8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8F9CD12" w14:textId="68F92D89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26.</w:t>
            </w:r>
          </w:p>
          <w:p w14:paraId="123CF9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8497FD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6B9AFD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C9CDF44" w14:textId="3C90CA0C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E2B1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B36EC3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510C6E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910D2DE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F675D8B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69B0F1F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511B5DE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9D1679E" w14:textId="77777777" w:rsidR="00930C65" w:rsidRDefault="00930C65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FAC8735" w14:textId="637AD1D9" w:rsidR="00BC67C1" w:rsidRPr="00AC3ADF" w:rsidRDefault="00B11F8D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Glavna sestra – voditelj Odjela</w:t>
            </w:r>
          </w:p>
          <w:p w14:paraId="58CBC19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BCD8BD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77A07A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C38E562" w14:textId="77777777" w:rsidR="007C0559" w:rsidRPr="00AC3ADF" w:rsidRDefault="007C0559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F855282" w14:textId="13D47BD1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B3D3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-planira, organizira i koordinira radom iz područja sestrinstva</w:t>
            </w:r>
          </w:p>
          <w:p w14:paraId="62272CD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-primjenjuje znanja i vještine iz područja zdravstvene skrbi</w:t>
            </w:r>
          </w:p>
          <w:p w14:paraId="13F0C64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sestrinsku i elektronsku dokumentaciju</w:t>
            </w:r>
          </w:p>
          <w:p w14:paraId="16F3107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-planira, organizira i koordinira radom iz područja sestrinstva</w:t>
            </w:r>
          </w:p>
          <w:p w14:paraId="05CAB4E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-primjenjuje znanja i vještine iz područja zdravstvene skrbi</w:t>
            </w:r>
          </w:p>
          <w:p w14:paraId="4C8B442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-vodi sestrinsku i elektronsku dokumentaciju</w:t>
            </w:r>
          </w:p>
          <w:p w14:paraId="15C19F00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-komunicira s pacijentima lice u lice, telefonom, e-mailom,</w:t>
            </w:r>
          </w:p>
          <w:p w14:paraId="3FFD83E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savjetuje pacijente u okviru svoje stručnosti</w:t>
            </w:r>
          </w:p>
          <w:p w14:paraId="7BB980D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-sudjeluje u izvođenju dijagnostičko-terapijskih postupaka</w:t>
            </w:r>
          </w:p>
          <w:p w14:paraId="1690AF1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obavlja trijažu pacijenata</w:t>
            </w:r>
          </w:p>
          <w:p w14:paraId="4799F047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evidenciju prisutnosti djelatnika Odjela</w:t>
            </w:r>
          </w:p>
          <w:p w14:paraId="77A3B559" w14:textId="77777777" w:rsidR="00BC67C1" w:rsidRPr="00AC3ADF" w:rsidRDefault="00BC67C1" w:rsidP="007C0559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inventuru Odjela i predlaže rashod osnovnih sredstava i sitnog inventara</w:t>
            </w:r>
          </w:p>
          <w:p w14:paraId="5E710434" w14:textId="77777777" w:rsidR="00BC67C1" w:rsidRPr="00AC3ADF" w:rsidRDefault="00BC67C1" w:rsidP="007C0559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računa o nabavi sanitetskog ili potrošnog materijala, lijekova, sredstava za dezinfekciju i čišćenje i dr.</w:t>
            </w:r>
          </w:p>
          <w:p w14:paraId="30BB15E2" w14:textId="77777777" w:rsidR="00BC67C1" w:rsidRPr="00AC3ADF" w:rsidRDefault="00BC67C1" w:rsidP="007C0559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14435486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0E4EDA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završen sveučilišni prijediplomski studij ili stručni prijediplomski studij sestrinstva ( VŠS)</w:t>
            </w:r>
          </w:p>
          <w:p w14:paraId="1DF3E78D" w14:textId="59B5636F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-odobrenje nadležne </w:t>
            </w:r>
            <w:r w:rsidR="00CC5674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k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omore za samostalan rad</w:t>
            </w:r>
          </w:p>
          <w:p w14:paraId="3106C47F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-položen stručni ispit</w:t>
            </w:r>
          </w:p>
          <w:p w14:paraId="6BACFF6C" w14:textId="62958943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 tri (3) godine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 u struci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FB06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8AFDF2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E108C5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  <w:tr w:rsidR="00BC67C1" w:rsidRPr="00AC3ADF" w14:paraId="12531482" w14:textId="77777777" w:rsidTr="00D13F8B">
        <w:tc>
          <w:tcPr>
            <w:tcW w:w="43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88AD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3B236B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6E8D1C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CC4C94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6BCBD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678DA4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55A3BA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27.</w:t>
            </w:r>
          </w:p>
          <w:p w14:paraId="71AEF3B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FC8BE5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33A3FF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4709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1515CB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95E302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D6AC61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43E9D3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12376D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893FB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Psiholog</w:t>
            </w:r>
          </w:p>
          <w:p w14:paraId="10279AA3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A641D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DC60F9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244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1A35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sve odgovarajuće stručne poslove i radne zadatke u okviru svoje struke u skladu s načelima i spoznajama psihološke znanosti i prakse,</w:t>
            </w:r>
          </w:p>
          <w:p w14:paraId="50F35DD9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psihološku procjenu (psihološke tretmane, psihološku rehabilitaciju, psihološki intervju)</w:t>
            </w:r>
          </w:p>
          <w:p w14:paraId="23643E9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vrši individualna i grupna psihologijska testiranja za potrebe dijagnostike</w:t>
            </w:r>
          </w:p>
          <w:p w14:paraId="57C25B9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vodi dokumentaciju o provedenim dijagnostičkim i terapijskim postupcima, a prema uputi voditelja službe ili liječnika specijalista,</w:t>
            </w:r>
          </w:p>
          <w:p w14:paraId="5640417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osigurava pravodobnu dostavu dokumentacije potrebne za fakturiranje usluga</w:t>
            </w:r>
          </w:p>
          <w:p w14:paraId="7A1C400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 nalogu ravnatelja obavlja sve poslove svoje struke</w:t>
            </w:r>
          </w:p>
          <w:p w14:paraId="28D05509" w14:textId="2527DD75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ravnatelj</w:t>
            </w:r>
            <w:r w:rsidR="00930C65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u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BAF0EF" w14:textId="77777777" w:rsidR="00930C65" w:rsidRDefault="00930C6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</w:pPr>
          </w:p>
          <w:p w14:paraId="2908DAD9" w14:textId="77777777" w:rsidR="00930C65" w:rsidRDefault="00930C6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</w:pPr>
          </w:p>
          <w:p w14:paraId="5B5AF8AF" w14:textId="65B9EEBE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>-završen prijediplomski i diplomski sveučilišni studij ili integrirani prijediplomski i diplomski sveučilišni studij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psihologije (VSS)</w:t>
            </w:r>
          </w:p>
          <w:p w14:paraId="4C03372D" w14:textId="77777777" w:rsidR="00BC67C1" w:rsidRPr="00AC3ADF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-osnovna dopusnica za rad</w:t>
            </w:r>
          </w:p>
          <w:p w14:paraId="121378D2" w14:textId="53C078EB" w:rsidR="00930C65" w:rsidRDefault="00BC67C1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-jedna (1) 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staža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u struci</w:t>
            </w:r>
          </w:p>
          <w:p w14:paraId="01F80096" w14:textId="77777777" w:rsidR="00930C65" w:rsidRDefault="00930C6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2689EE0" w14:textId="0C5C476C" w:rsidR="00930C65" w:rsidRPr="00AC3ADF" w:rsidRDefault="00930C65" w:rsidP="00090C22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3D5E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6</w:t>
            </w:r>
          </w:p>
        </w:tc>
      </w:tr>
      <w:tr w:rsidR="00BC67C1" w:rsidRPr="00AC3ADF" w14:paraId="793EB773" w14:textId="77777777" w:rsidTr="00D13F8B">
        <w:tc>
          <w:tcPr>
            <w:tcW w:w="43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67B3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2F2E65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B7AA7B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B81D03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E1E47B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AB220F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80D6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018237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915FC7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B82AEA7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F732591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Edukacijski rehabilitator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510E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edukacijsko – defektološki i rad s djecom s teškoćama u razvoju</w:t>
            </w:r>
          </w:p>
          <w:p w14:paraId="3916570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individualne edukacijsko-rehabilitacijske postupke i programe</w:t>
            </w:r>
          </w:p>
          <w:p w14:paraId="291614C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pruža savjete roditeljima</w:t>
            </w:r>
          </w:p>
          <w:p w14:paraId="4F277FE4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>- sudjeluje u radu stručnih timova i pisanju stručnih mišljenja</w:t>
            </w:r>
          </w:p>
          <w:p w14:paraId="39621BC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osigurava pravodobnu dostavu dokumentacije potrebne za fakturiranje usluga</w:t>
            </w:r>
          </w:p>
          <w:p w14:paraId="03CF915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-po nalogu neposrednog rukovoditelja obavlja sve potrebe svoje struke</w:t>
            </w:r>
          </w:p>
          <w:p w14:paraId="4D082C85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stručne poslove po nalogu ravnatelja</w:t>
            </w:r>
          </w:p>
          <w:p w14:paraId="4DA0C9B3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voditelju Odjela i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6BAA2" w14:textId="77777777" w:rsidR="00BC67C1" w:rsidRPr="00AC3ADF" w:rsidRDefault="00BC67C1" w:rsidP="00E24ED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 xml:space="preserve">-završen prijediplomski i diplomski sveučilišni studij edukacijske rehabilitacije ili  integrirani prijediplomski i 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lastRenderedPageBreak/>
              <w:t>diplomski sveučilišni studij edukacijske rehabilitacije (VSS)</w:t>
            </w:r>
          </w:p>
          <w:p w14:paraId="1EB46CDF" w14:textId="77777777" w:rsidR="00CC5674" w:rsidRPr="00AC3ADF" w:rsidRDefault="00CC5674" w:rsidP="00CC567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  <w:p w14:paraId="7C12B43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77F6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2FECCC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40404EE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93DEF5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812832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5</w:t>
            </w:r>
          </w:p>
        </w:tc>
      </w:tr>
      <w:tr w:rsidR="00BC67C1" w:rsidRPr="00AC3ADF" w14:paraId="4FE99616" w14:textId="77777777" w:rsidTr="00D13F8B">
        <w:tc>
          <w:tcPr>
            <w:tcW w:w="4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0A4D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AC3ADF">
              <w:rPr>
                <w:rFonts w:eastAsia="Andale Sans UI" w:cs="Tahoma"/>
                <w:noProof/>
                <w:kern w:val="3"/>
                <w:lang w:eastAsia="ja-JP" w:bidi="fa-IR"/>
              </w:rPr>
              <w:drawing>
                <wp:anchor distT="0" distB="0" distL="114300" distR="114300" simplePos="0" relativeHeight="251659264" behindDoc="0" locked="0" layoutInCell="1" allowOverlap="1" wp14:anchorId="62CB1DE7" wp14:editId="25471224">
                  <wp:simplePos x="0" y="0"/>
                  <wp:positionH relativeFrom="column">
                    <wp:posOffset>-4944243</wp:posOffset>
                  </wp:positionH>
                  <wp:positionV relativeFrom="paragraph">
                    <wp:posOffset>173516</wp:posOffset>
                  </wp:positionV>
                  <wp:extent cx="14758" cy="14758"/>
                  <wp:effectExtent l="0" t="0" r="0" b="0"/>
                  <wp:wrapNone/>
                  <wp:docPr id="1021534193" name="Rukopis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" cy="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90EC3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DC34D5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87B5F4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002B148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258017C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29.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D9BD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7910809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1EE153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5AFBD1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1F4D47F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1888E322" w14:textId="77777777" w:rsidR="00BC67C1" w:rsidRPr="00AC3ADF" w:rsidRDefault="00BC67C1" w:rsidP="00BC67C1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Socijalni pedagog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97061" w14:textId="77777777" w:rsidR="00930C65" w:rsidRDefault="00930C65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567E3E68" w14:textId="2B2771E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provodi postupke psihosocijalne procjene, socioterapija, psihoterapije, psiho drame, bračne i obiteljske terapije itd.</w:t>
            </w:r>
          </w:p>
          <w:p w14:paraId="442CF851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surađuje s drugim tijelima, ustanovama i institucijama u lokalnoj zajednici</w:t>
            </w:r>
          </w:p>
          <w:p w14:paraId="0C3F21C8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kao član stručnog tima sudjeluje u savjetodavnom i drugom stručnom socijalnom radu u procjeni obiteljske strukture i potreba</w:t>
            </w:r>
          </w:p>
          <w:p w14:paraId="6CFFADC6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-osigurava pravodobnu dostavu dokumentacije potrebne za fakturiranje usluga</w:t>
            </w:r>
          </w:p>
          <w:p w14:paraId="27BA8702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po nalogu ravnatelja obavlja i druge poslove</w:t>
            </w:r>
          </w:p>
          <w:p w14:paraId="39DA17CA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 svoj rad odgovara voditelju odjela i ravnatelju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43C09" w14:textId="77777777" w:rsidR="00BC67C1" w:rsidRDefault="00BC67C1" w:rsidP="00E24ED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-završen prijediplomski i diplomski sveučilišni studij edukacijske rehabilitacije ili  integrirani prijediplomski i diplomski sveučilišni studij edukacijske rehabilitacije smjer socijalni pedagog (VSS)</w:t>
            </w:r>
          </w:p>
          <w:p w14:paraId="7A4E3A55" w14:textId="09758EFF" w:rsidR="00CC5674" w:rsidRPr="00AC3ADF" w:rsidRDefault="00CC5674" w:rsidP="00E24ED4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-odobrenje nadležne komore za samostalan rad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0B5C2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2</w:t>
            </w:r>
          </w:p>
        </w:tc>
      </w:tr>
      <w:tr w:rsidR="00BC67C1" w:rsidRPr="00AC3ADF" w14:paraId="47AABF20" w14:textId="77777777" w:rsidTr="00D13F8B">
        <w:tc>
          <w:tcPr>
            <w:tcW w:w="433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FB630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0ED85ED7" w14:textId="77777777" w:rsidR="00D13F8B" w:rsidRPr="00AC3ADF" w:rsidRDefault="00D13F8B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924047D" w14:textId="77777777" w:rsidR="00D13F8B" w:rsidRPr="00AC3ADF" w:rsidRDefault="00D13F8B" w:rsidP="00D13F8B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46D345D" w14:textId="5C259723" w:rsidR="00BC67C1" w:rsidRPr="00AC3ADF" w:rsidRDefault="00B11F8D" w:rsidP="00D13F8B">
            <w:pPr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30.</w:t>
            </w:r>
          </w:p>
          <w:p w14:paraId="1C7EC754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6B19896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26379FB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EF7E90E" w14:textId="169BB69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49E4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7C90DB6" w14:textId="77777777" w:rsidR="00D13F8B" w:rsidRPr="00AC3ADF" w:rsidRDefault="00D13F8B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6BBC01B5" w14:textId="77777777" w:rsidR="00D13F8B" w:rsidRPr="00AC3ADF" w:rsidRDefault="00D13F8B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772985C6" w14:textId="071FD85C" w:rsidR="00BC67C1" w:rsidRPr="00AC3ADF" w:rsidRDefault="00B11F8D" w:rsidP="00D13F8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Čistač</w:t>
            </w:r>
          </w:p>
          <w:p w14:paraId="0EFDF7AA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4012FC9D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371F44B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  <w:p w14:paraId="35B5B23F" w14:textId="5A374D42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3DBED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čisti  i pere podove ulaznih prostora u objekt, ureda, ordinacija, hodnika, stubišta i zajedničkih prostorija</w:t>
            </w:r>
          </w:p>
          <w:p w14:paraId="5B98E00C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održava čistim keramičke pločice i staklene površine</w:t>
            </w:r>
          </w:p>
          <w:p w14:paraId="12D81B1B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-skuplja i  odnosi smeće u kontejner</w:t>
            </w:r>
          </w:p>
          <w:p w14:paraId="0794A01F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-redovito provjetrava prostorije</w:t>
            </w:r>
          </w:p>
          <w:p w14:paraId="106A6906" w14:textId="77777777" w:rsidR="00D13F8B" w:rsidRPr="00AC3ADF" w:rsidRDefault="00BC67C1" w:rsidP="00D13F8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eastAsia="SimSun"/>
                <w:kern w:val="3"/>
                <w:sz w:val="22"/>
                <w:szCs w:val="22"/>
              </w:rPr>
            </w:pPr>
            <w:r w:rsidRPr="00AC3ADF">
              <w:rPr>
                <w:rFonts w:eastAsia="SimSun"/>
                <w:kern w:val="3"/>
                <w:sz w:val="22"/>
                <w:szCs w:val="22"/>
              </w:rPr>
              <w:t>- vodi brigu o pravovremenom nabavljanju potrebnog materijala i sredstava za čišćenje</w:t>
            </w:r>
          </w:p>
          <w:p w14:paraId="7AD8A8B5" w14:textId="77777777" w:rsidR="00D13F8B" w:rsidRPr="00AC3ADF" w:rsidRDefault="00D13F8B" w:rsidP="00D13F8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eastAsia="SimSun"/>
                <w:kern w:val="3"/>
                <w:sz w:val="22"/>
                <w:szCs w:val="22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</w:t>
            </w:r>
            <w:r w:rsidR="00BC67C1"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po završetku radnog vremena provjerava cijeli poslovni prostor (zatvara prozore, gasi svijetla, zaključava vrata)</w:t>
            </w:r>
          </w:p>
          <w:p w14:paraId="4E5A9B5C" w14:textId="1A34E8EE" w:rsidR="00BC67C1" w:rsidRPr="00AC3ADF" w:rsidRDefault="00BC67C1" w:rsidP="00D13F8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eastAsia="SimSun"/>
                <w:kern w:val="3"/>
                <w:sz w:val="22"/>
                <w:szCs w:val="22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-obavlja i druge poslove po nalogu ravnatelja</w:t>
            </w:r>
          </w:p>
          <w:p w14:paraId="0506F0FE" w14:textId="77777777" w:rsidR="00BC67C1" w:rsidRPr="00AC3ADF" w:rsidRDefault="00BC67C1" w:rsidP="00BC67C1">
            <w:p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- za svoj rad odgovara  ravnatelju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7E835" w14:textId="311730C8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NSS</w:t>
            </w:r>
          </w:p>
          <w:p w14:paraId="25743257" w14:textId="367FE952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-jedna godina radnog </w:t>
            </w:r>
            <w:r w:rsidR="00122BE0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staž</w:t>
            </w: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BFB75" w14:textId="77777777" w:rsidR="00BC67C1" w:rsidRPr="00AC3ADF" w:rsidRDefault="00BC67C1" w:rsidP="00BC67C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AC3A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</w:tc>
      </w:tr>
    </w:tbl>
    <w:p w14:paraId="7C72FFC5" w14:textId="77777777" w:rsidR="00BC67C1" w:rsidRPr="00AC3ADF" w:rsidRDefault="00BC67C1" w:rsidP="00BC67C1">
      <w:pPr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F7D25A2" w14:textId="0DC4CA07" w:rsidR="00121514" w:rsidRPr="00AC3ADF" w:rsidRDefault="00121514" w:rsidP="00A13BA5">
      <w:pPr>
        <w:rPr>
          <w:b/>
          <w:bCs/>
        </w:rPr>
      </w:pPr>
    </w:p>
    <w:p w14:paraId="5FB2701B" w14:textId="77777777" w:rsidR="00186D1E" w:rsidRPr="00AC3ADF" w:rsidRDefault="00186D1E" w:rsidP="00A13BA5">
      <w:pPr>
        <w:rPr>
          <w:lang w:eastAsia="hr-HR"/>
        </w:rPr>
      </w:pPr>
    </w:p>
    <w:p w14:paraId="0D81977B" w14:textId="26F95FB7" w:rsidR="004F6AB3" w:rsidRPr="00AC3ADF" w:rsidRDefault="004F6AB3" w:rsidP="005622B5">
      <w:pPr>
        <w:jc w:val="both"/>
        <w:rPr>
          <w:b/>
          <w:bCs/>
          <w:lang w:eastAsia="hr-HR"/>
        </w:rPr>
      </w:pPr>
      <w:r w:rsidRPr="00AC3ADF">
        <w:rPr>
          <w:b/>
          <w:bCs/>
          <w:lang w:eastAsia="hr-HR"/>
        </w:rPr>
        <w:t>PRIJELAZNE I ZAVRŠNE ODREDBE</w:t>
      </w:r>
    </w:p>
    <w:p w14:paraId="3F9D0673" w14:textId="77777777" w:rsidR="004F6AB3" w:rsidRPr="00AC3ADF" w:rsidRDefault="004F6AB3" w:rsidP="004F6AB3">
      <w:pPr>
        <w:ind w:firstLine="708"/>
        <w:jc w:val="both"/>
        <w:rPr>
          <w:b/>
          <w:bCs/>
          <w:lang w:eastAsia="hr-HR"/>
        </w:rPr>
      </w:pPr>
    </w:p>
    <w:p w14:paraId="060D4F89" w14:textId="34F01F78" w:rsidR="004F6AB3" w:rsidRPr="00AC3ADF" w:rsidRDefault="00C660BB" w:rsidP="005622B5">
      <w:pPr>
        <w:ind w:firstLine="708"/>
        <w:jc w:val="center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Č</w:t>
      </w:r>
      <w:r w:rsidR="004F6AB3" w:rsidRPr="00AC3ADF">
        <w:rPr>
          <w:b/>
          <w:bCs/>
          <w:sz w:val="22"/>
          <w:szCs w:val="22"/>
          <w:lang w:eastAsia="hr-HR"/>
        </w:rPr>
        <w:t>lanak 1</w:t>
      </w:r>
      <w:r w:rsidRPr="00AC3ADF">
        <w:rPr>
          <w:b/>
          <w:bCs/>
          <w:sz w:val="22"/>
          <w:szCs w:val="22"/>
          <w:lang w:eastAsia="hr-HR"/>
        </w:rPr>
        <w:t>0</w:t>
      </w:r>
      <w:r w:rsidR="004F6AB3" w:rsidRPr="00AC3ADF">
        <w:rPr>
          <w:b/>
          <w:bCs/>
          <w:sz w:val="22"/>
          <w:szCs w:val="22"/>
          <w:lang w:eastAsia="hr-HR"/>
        </w:rPr>
        <w:t>.</w:t>
      </w:r>
    </w:p>
    <w:p w14:paraId="27A574B0" w14:textId="77777777" w:rsidR="00117A8C" w:rsidRPr="00AC3ADF" w:rsidRDefault="00117A8C" w:rsidP="005622B5">
      <w:pPr>
        <w:ind w:firstLine="708"/>
        <w:jc w:val="center"/>
        <w:rPr>
          <w:b/>
          <w:bCs/>
          <w:sz w:val="22"/>
          <w:szCs w:val="22"/>
          <w:lang w:eastAsia="hr-HR"/>
        </w:rPr>
      </w:pPr>
    </w:p>
    <w:p w14:paraId="47B0E182" w14:textId="7777777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Radnicima koji na dan stupanja na snagu ovog Pravilnika imaju sklopljene ugovore o radu za radna mjesta koja nisu utvrđena ovim Pravilnikom ili više ne ispunjavaju uvjete za radno mjesto kao i radnicima koji zbog utvrđene nove organizacije rada trebaju obavljati druge poslove za koje ispunjavaju uvjete, ponuditi će se novi ugovor o radu u obliku i sadržaju propisanom ovim Pravilnikom, Zakonom o radu i ostalim Pravilnicima poslodavca.</w:t>
      </w:r>
    </w:p>
    <w:p w14:paraId="67C80E8B" w14:textId="7777777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Radnicima koji na dan stupanja na snagu ovog Pravilnika imaju sklopljene ugovore o radu za radna mjesta koja po svojoj naravi odgovaraju novo sistematiziranim radnim mjestima ili položajima ponuditi će se sklapanje novih ugovora o radu ili dodataka već prema konkretnom slučaju.</w:t>
      </w:r>
    </w:p>
    <w:p w14:paraId="64BB3D65" w14:textId="77777777" w:rsidR="00814FB2" w:rsidRPr="00AC3ADF" w:rsidRDefault="00814FB2" w:rsidP="004F6AB3">
      <w:pPr>
        <w:ind w:firstLine="708"/>
        <w:jc w:val="both"/>
        <w:rPr>
          <w:sz w:val="22"/>
          <w:szCs w:val="22"/>
          <w:lang w:eastAsia="hr-HR"/>
        </w:rPr>
      </w:pPr>
    </w:p>
    <w:p w14:paraId="00E2CDEE" w14:textId="1059586D" w:rsidR="004F6AB3" w:rsidRPr="00AC3ADF" w:rsidRDefault="004F6AB3" w:rsidP="004F6AB3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b/>
          <w:bCs/>
          <w:sz w:val="22"/>
          <w:szCs w:val="22"/>
          <w:lang w:eastAsia="hr-HR"/>
        </w:rPr>
        <w:t>Članak 1</w:t>
      </w:r>
      <w:r w:rsidR="00C660BB" w:rsidRPr="00AC3ADF">
        <w:rPr>
          <w:b/>
          <w:bCs/>
          <w:sz w:val="22"/>
          <w:szCs w:val="22"/>
          <w:lang w:eastAsia="hr-HR"/>
        </w:rPr>
        <w:t>1</w:t>
      </w:r>
      <w:r w:rsidRPr="00AC3ADF">
        <w:rPr>
          <w:b/>
          <w:bCs/>
          <w:sz w:val="22"/>
          <w:szCs w:val="22"/>
          <w:lang w:eastAsia="hr-HR"/>
        </w:rPr>
        <w:t>.</w:t>
      </w:r>
    </w:p>
    <w:p w14:paraId="1BC04BBF" w14:textId="77777777" w:rsidR="00117A8C" w:rsidRPr="00AC3ADF" w:rsidRDefault="00117A8C" w:rsidP="004F6AB3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1802D85D" w14:textId="51CDA18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Ovaj Pravilnik stupa na snagu osmog dana od dana objave na oglasnoj ploči Poliklinike.</w:t>
      </w:r>
    </w:p>
    <w:p w14:paraId="40332467" w14:textId="7777777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</w:p>
    <w:p w14:paraId="050866BD" w14:textId="08904298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Ovaj Pravilnik objaviti će se i na internetskoj stranici Poliklinike </w:t>
      </w:r>
      <w:hyperlink r:id="rId6" w:history="1">
        <w:r w:rsidR="00186D1E" w:rsidRPr="00AC3ADF">
          <w:rPr>
            <w:rStyle w:val="Hiperveza"/>
            <w:sz w:val="22"/>
            <w:szCs w:val="22"/>
            <w:lang w:eastAsia="hr-HR"/>
          </w:rPr>
          <w:t>https://poliklinika-st.com</w:t>
        </w:r>
      </w:hyperlink>
    </w:p>
    <w:p w14:paraId="2E5A1E41" w14:textId="7777777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</w:p>
    <w:p w14:paraId="524762ED" w14:textId="77777777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</w:p>
    <w:p w14:paraId="17AB0A99" w14:textId="3A54AD73" w:rsidR="004F6AB3" w:rsidRPr="00AC3ADF" w:rsidRDefault="004F6AB3" w:rsidP="004F6AB3">
      <w:pPr>
        <w:ind w:firstLine="708"/>
        <w:jc w:val="both"/>
        <w:rPr>
          <w:b/>
          <w:bCs/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b/>
          <w:bCs/>
          <w:sz w:val="22"/>
          <w:szCs w:val="22"/>
          <w:lang w:eastAsia="hr-HR"/>
        </w:rPr>
        <w:t>Članak 1</w:t>
      </w:r>
      <w:r w:rsidR="00C660BB" w:rsidRPr="00AC3ADF">
        <w:rPr>
          <w:b/>
          <w:bCs/>
          <w:sz w:val="22"/>
          <w:szCs w:val="22"/>
          <w:lang w:eastAsia="hr-HR"/>
        </w:rPr>
        <w:t>2</w:t>
      </w:r>
      <w:r w:rsidRPr="00AC3ADF">
        <w:rPr>
          <w:b/>
          <w:bCs/>
          <w:sz w:val="22"/>
          <w:szCs w:val="22"/>
          <w:lang w:eastAsia="hr-HR"/>
        </w:rPr>
        <w:t>.</w:t>
      </w:r>
    </w:p>
    <w:p w14:paraId="54E6F83A" w14:textId="77777777" w:rsidR="00117A8C" w:rsidRPr="00AC3ADF" w:rsidRDefault="00117A8C" w:rsidP="004F6AB3">
      <w:pPr>
        <w:ind w:firstLine="708"/>
        <w:jc w:val="both"/>
        <w:rPr>
          <w:b/>
          <w:bCs/>
          <w:sz w:val="22"/>
          <w:szCs w:val="22"/>
          <w:lang w:eastAsia="hr-HR"/>
        </w:rPr>
      </w:pPr>
    </w:p>
    <w:p w14:paraId="17C243A9" w14:textId="6694D934" w:rsidR="004F6AB3" w:rsidRPr="00AC3ADF" w:rsidRDefault="004F6AB3" w:rsidP="004F6AB3">
      <w:pPr>
        <w:ind w:firstLine="708"/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Danom stupanja na snagu ovog Pravilnika, Pravilnik o unutarnjoj organizaciji i sistematizaciji radnih mjesta u </w:t>
      </w:r>
      <w:r w:rsidR="00211CF5" w:rsidRPr="00AC3ADF">
        <w:rPr>
          <w:sz w:val="22"/>
          <w:szCs w:val="22"/>
          <w:lang w:eastAsia="hr-HR"/>
        </w:rPr>
        <w:t>Poliklinici</w:t>
      </w:r>
      <w:r w:rsidRPr="00AC3ADF">
        <w:rPr>
          <w:sz w:val="22"/>
          <w:szCs w:val="22"/>
          <w:lang w:eastAsia="hr-HR"/>
        </w:rPr>
        <w:t xml:space="preserve"> URBROJ: 21</w:t>
      </w:r>
      <w:r w:rsidR="00BE2A44" w:rsidRPr="00AC3ADF">
        <w:rPr>
          <w:sz w:val="22"/>
          <w:szCs w:val="22"/>
          <w:lang w:eastAsia="hr-HR"/>
        </w:rPr>
        <w:t>81</w:t>
      </w:r>
      <w:r w:rsidRPr="00AC3ADF">
        <w:rPr>
          <w:sz w:val="22"/>
          <w:szCs w:val="22"/>
          <w:lang w:eastAsia="hr-HR"/>
        </w:rPr>
        <w:t>-16</w:t>
      </w:r>
      <w:r w:rsidR="002F508A" w:rsidRPr="00AC3ADF">
        <w:rPr>
          <w:sz w:val="22"/>
          <w:szCs w:val="22"/>
          <w:lang w:eastAsia="hr-HR"/>
        </w:rPr>
        <w:t>4-</w:t>
      </w:r>
      <w:r w:rsidR="00814FB2" w:rsidRPr="00AC3ADF">
        <w:rPr>
          <w:sz w:val="22"/>
          <w:szCs w:val="22"/>
          <w:lang w:eastAsia="hr-HR"/>
        </w:rPr>
        <w:t>2</w:t>
      </w:r>
      <w:r w:rsidR="00751601">
        <w:rPr>
          <w:sz w:val="22"/>
          <w:szCs w:val="22"/>
          <w:lang w:eastAsia="hr-HR"/>
        </w:rPr>
        <w:t>4-1</w:t>
      </w:r>
      <w:r w:rsidRPr="00AC3ADF">
        <w:rPr>
          <w:sz w:val="22"/>
          <w:szCs w:val="22"/>
          <w:lang w:eastAsia="hr-HR"/>
        </w:rPr>
        <w:t xml:space="preserve"> od </w:t>
      </w:r>
      <w:r w:rsidR="00751601">
        <w:rPr>
          <w:sz w:val="22"/>
          <w:szCs w:val="22"/>
          <w:lang w:eastAsia="hr-HR"/>
        </w:rPr>
        <w:t>02</w:t>
      </w:r>
      <w:r w:rsidR="00E658D7" w:rsidRPr="00AC3ADF">
        <w:rPr>
          <w:sz w:val="22"/>
          <w:szCs w:val="22"/>
          <w:lang w:eastAsia="hr-HR"/>
        </w:rPr>
        <w:t>.</w:t>
      </w:r>
      <w:r w:rsidR="00751601">
        <w:rPr>
          <w:sz w:val="22"/>
          <w:szCs w:val="22"/>
          <w:lang w:eastAsia="hr-HR"/>
        </w:rPr>
        <w:t>svibnja</w:t>
      </w:r>
      <w:r w:rsidR="00E658D7" w:rsidRPr="00AC3ADF">
        <w:rPr>
          <w:sz w:val="22"/>
          <w:szCs w:val="22"/>
          <w:lang w:eastAsia="hr-HR"/>
        </w:rPr>
        <w:t xml:space="preserve"> 202</w:t>
      </w:r>
      <w:r w:rsidR="00751601">
        <w:rPr>
          <w:sz w:val="22"/>
          <w:szCs w:val="22"/>
          <w:lang w:eastAsia="hr-HR"/>
        </w:rPr>
        <w:t>4</w:t>
      </w:r>
      <w:r w:rsidR="00E658D7" w:rsidRPr="00AC3ADF">
        <w:rPr>
          <w:sz w:val="22"/>
          <w:szCs w:val="22"/>
          <w:lang w:eastAsia="hr-HR"/>
        </w:rPr>
        <w:t>.go</w:t>
      </w:r>
      <w:r w:rsidRPr="00AC3ADF">
        <w:rPr>
          <w:sz w:val="22"/>
          <w:szCs w:val="22"/>
          <w:lang w:eastAsia="hr-HR"/>
        </w:rPr>
        <w:t>dine stavlja se izvan snage.</w:t>
      </w:r>
    </w:p>
    <w:p w14:paraId="21A4C055" w14:textId="77777777" w:rsidR="00E658D7" w:rsidRPr="00AC3ADF" w:rsidRDefault="00E658D7" w:rsidP="004F6AB3">
      <w:pPr>
        <w:ind w:firstLine="708"/>
        <w:jc w:val="both"/>
        <w:rPr>
          <w:sz w:val="22"/>
          <w:szCs w:val="22"/>
          <w:lang w:eastAsia="hr-HR"/>
        </w:rPr>
      </w:pPr>
    </w:p>
    <w:p w14:paraId="4CEABFCD" w14:textId="77777777" w:rsidR="005B784A" w:rsidRPr="00AC3ADF" w:rsidRDefault="005B784A" w:rsidP="004F6AB3">
      <w:pPr>
        <w:ind w:firstLine="708"/>
        <w:jc w:val="both"/>
        <w:rPr>
          <w:sz w:val="22"/>
          <w:szCs w:val="22"/>
          <w:lang w:eastAsia="hr-HR"/>
        </w:rPr>
      </w:pPr>
    </w:p>
    <w:p w14:paraId="4F594854" w14:textId="5CC5568C" w:rsidR="005B784A" w:rsidRPr="00AC3ADF" w:rsidRDefault="005B784A" w:rsidP="004F6AB3">
      <w:pPr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>KLASA</w:t>
      </w:r>
      <w:r w:rsidR="00E658D7" w:rsidRPr="00AC3ADF">
        <w:rPr>
          <w:sz w:val="22"/>
          <w:szCs w:val="22"/>
          <w:lang w:eastAsia="hr-HR"/>
        </w:rPr>
        <w:t>:</w:t>
      </w:r>
      <w:r w:rsidR="005622B5" w:rsidRPr="00AC3ADF">
        <w:rPr>
          <w:sz w:val="22"/>
          <w:szCs w:val="22"/>
          <w:lang w:eastAsia="hr-HR"/>
        </w:rPr>
        <w:t>003</w:t>
      </w:r>
      <w:r w:rsidR="00E658D7" w:rsidRPr="00AC3ADF">
        <w:rPr>
          <w:sz w:val="22"/>
          <w:szCs w:val="22"/>
          <w:lang w:eastAsia="hr-HR"/>
        </w:rPr>
        <w:t>-</w:t>
      </w:r>
      <w:r w:rsidR="005622B5" w:rsidRPr="00AC3ADF">
        <w:rPr>
          <w:sz w:val="22"/>
          <w:szCs w:val="22"/>
          <w:lang w:eastAsia="hr-HR"/>
        </w:rPr>
        <w:t>05</w:t>
      </w:r>
      <w:r w:rsidR="00E658D7" w:rsidRPr="00AC3ADF">
        <w:rPr>
          <w:sz w:val="22"/>
          <w:szCs w:val="22"/>
          <w:lang w:eastAsia="hr-HR"/>
        </w:rPr>
        <w:t>/2</w:t>
      </w:r>
      <w:r w:rsidR="00751601">
        <w:rPr>
          <w:sz w:val="22"/>
          <w:szCs w:val="22"/>
          <w:lang w:eastAsia="hr-HR"/>
        </w:rPr>
        <w:t>5</w:t>
      </w:r>
      <w:r w:rsidR="00E658D7" w:rsidRPr="00AC3ADF">
        <w:rPr>
          <w:sz w:val="22"/>
          <w:szCs w:val="22"/>
          <w:lang w:eastAsia="hr-HR"/>
        </w:rPr>
        <w:t>-01/0</w:t>
      </w:r>
      <w:r w:rsidR="005622B5" w:rsidRPr="00AC3ADF">
        <w:rPr>
          <w:sz w:val="22"/>
          <w:szCs w:val="22"/>
          <w:lang w:eastAsia="hr-HR"/>
        </w:rPr>
        <w:t>2</w:t>
      </w:r>
    </w:p>
    <w:p w14:paraId="2E4195C7" w14:textId="2DD6A903" w:rsidR="004F6AB3" w:rsidRPr="00AC3ADF" w:rsidRDefault="004F6AB3" w:rsidP="004F6AB3">
      <w:pPr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URBROJ: </w:t>
      </w:r>
      <w:r w:rsidR="00E658D7" w:rsidRPr="00AC3ADF">
        <w:rPr>
          <w:sz w:val="22"/>
          <w:szCs w:val="22"/>
          <w:lang w:eastAsia="hr-HR"/>
        </w:rPr>
        <w:t>2181-164-2</w:t>
      </w:r>
      <w:r w:rsidR="00751601">
        <w:rPr>
          <w:sz w:val="22"/>
          <w:szCs w:val="22"/>
          <w:lang w:eastAsia="hr-HR"/>
        </w:rPr>
        <w:t>5</w:t>
      </w:r>
      <w:r w:rsidR="00E658D7" w:rsidRPr="00AC3ADF">
        <w:rPr>
          <w:sz w:val="22"/>
          <w:szCs w:val="22"/>
          <w:lang w:eastAsia="hr-HR"/>
        </w:rPr>
        <w:t>-1</w:t>
      </w:r>
    </w:p>
    <w:p w14:paraId="73B247D7" w14:textId="0EEE03A4" w:rsidR="004F6AB3" w:rsidRPr="00AC3ADF" w:rsidRDefault="004F6AB3" w:rsidP="004F6AB3">
      <w:pPr>
        <w:jc w:val="both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Split, </w:t>
      </w:r>
      <w:r w:rsidR="00751601">
        <w:rPr>
          <w:sz w:val="22"/>
          <w:szCs w:val="22"/>
          <w:lang w:eastAsia="hr-HR"/>
        </w:rPr>
        <w:t>15</w:t>
      </w:r>
      <w:r w:rsidR="007D72C0" w:rsidRPr="00AC3ADF">
        <w:rPr>
          <w:sz w:val="22"/>
          <w:szCs w:val="22"/>
          <w:lang w:eastAsia="hr-HR"/>
        </w:rPr>
        <w:t>.0</w:t>
      </w:r>
      <w:r w:rsidR="00751601">
        <w:rPr>
          <w:sz w:val="22"/>
          <w:szCs w:val="22"/>
          <w:lang w:eastAsia="hr-HR"/>
        </w:rPr>
        <w:t>9</w:t>
      </w:r>
      <w:r w:rsidR="007D72C0" w:rsidRPr="00AC3ADF">
        <w:rPr>
          <w:sz w:val="22"/>
          <w:szCs w:val="22"/>
          <w:lang w:eastAsia="hr-HR"/>
        </w:rPr>
        <w:t>.202</w:t>
      </w:r>
      <w:r w:rsidR="00751601">
        <w:rPr>
          <w:sz w:val="22"/>
          <w:szCs w:val="22"/>
          <w:lang w:eastAsia="hr-HR"/>
        </w:rPr>
        <w:t>5</w:t>
      </w:r>
      <w:r w:rsidR="007D72C0" w:rsidRPr="00AC3ADF">
        <w:rPr>
          <w:sz w:val="22"/>
          <w:szCs w:val="22"/>
          <w:lang w:eastAsia="hr-HR"/>
        </w:rPr>
        <w:t>.g.</w:t>
      </w:r>
    </w:p>
    <w:p w14:paraId="1B6F2B29" w14:textId="77777777" w:rsidR="004F6AB3" w:rsidRPr="00AC3ADF" w:rsidRDefault="004F6AB3" w:rsidP="004F6AB3">
      <w:pPr>
        <w:jc w:val="both"/>
        <w:rPr>
          <w:sz w:val="22"/>
          <w:szCs w:val="22"/>
          <w:lang w:eastAsia="hr-HR"/>
        </w:rPr>
      </w:pPr>
    </w:p>
    <w:p w14:paraId="71CB897F" w14:textId="77777777" w:rsidR="004F6AB3" w:rsidRPr="00AC3ADF" w:rsidRDefault="004F6AB3" w:rsidP="004F6AB3">
      <w:pPr>
        <w:jc w:val="both"/>
        <w:rPr>
          <w:sz w:val="22"/>
          <w:szCs w:val="22"/>
          <w:lang w:eastAsia="hr-HR"/>
        </w:rPr>
      </w:pPr>
    </w:p>
    <w:p w14:paraId="0294FE74" w14:textId="2402FED8" w:rsidR="00EA3218" w:rsidRPr="00AC3ADF" w:rsidRDefault="00EA3218" w:rsidP="00EA3218">
      <w:pPr>
        <w:ind w:left="5664"/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                                                                                                 </w:t>
      </w:r>
      <w:r w:rsidRPr="00AC3ADF">
        <w:rPr>
          <w:b/>
          <w:i/>
          <w:sz w:val="22"/>
          <w:szCs w:val="22"/>
          <w:lang w:eastAsia="hr-HR"/>
        </w:rPr>
        <w:t xml:space="preserve">                                                                                                                       </w:t>
      </w:r>
      <w:r w:rsidRPr="00AC3ADF">
        <w:rPr>
          <w:sz w:val="22"/>
          <w:szCs w:val="22"/>
          <w:lang w:eastAsia="hr-HR"/>
        </w:rPr>
        <w:t>Predsjednik Upravnog vijeća</w:t>
      </w:r>
    </w:p>
    <w:p w14:paraId="73BBAEE1" w14:textId="77777777" w:rsidR="00814FB2" w:rsidRPr="00AC3ADF" w:rsidRDefault="00814FB2" w:rsidP="00EA3218">
      <w:pPr>
        <w:ind w:left="5664"/>
        <w:rPr>
          <w:sz w:val="22"/>
          <w:szCs w:val="22"/>
          <w:lang w:eastAsia="hr-HR"/>
        </w:rPr>
      </w:pPr>
    </w:p>
    <w:p w14:paraId="28F265A9" w14:textId="01222E09" w:rsidR="00EA3218" w:rsidRPr="00AC3ADF" w:rsidRDefault="00814FB2" w:rsidP="00EA3218">
      <w:pPr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</w:r>
      <w:r w:rsidRPr="00AC3ADF">
        <w:rPr>
          <w:sz w:val="22"/>
          <w:szCs w:val="22"/>
          <w:lang w:eastAsia="hr-HR"/>
        </w:rPr>
        <w:tab/>
        <w:t>-------------------------------------------</w:t>
      </w:r>
    </w:p>
    <w:p w14:paraId="7632BCBD" w14:textId="1FDC3DEE" w:rsidR="00EA3218" w:rsidRPr="00AC3ADF" w:rsidRDefault="00EA3218" w:rsidP="00EA3218">
      <w:pPr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                                                                                                    </w:t>
      </w:r>
      <w:r w:rsidR="00A13BA5" w:rsidRPr="00AC3ADF">
        <w:rPr>
          <w:sz w:val="22"/>
          <w:szCs w:val="22"/>
          <w:lang w:eastAsia="hr-HR"/>
        </w:rPr>
        <w:t xml:space="preserve">  </w:t>
      </w:r>
      <w:r w:rsidRPr="00AC3ADF">
        <w:rPr>
          <w:sz w:val="22"/>
          <w:szCs w:val="22"/>
          <w:lang w:eastAsia="hr-HR"/>
        </w:rPr>
        <w:t xml:space="preserve">Goran Miličević, </w:t>
      </w:r>
      <w:proofErr w:type="spellStart"/>
      <w:r w:rsidRPr="00AC3ADF">
        <w:rPr>
          <w:sz w:val="22"/>
          <w:szCs w:val="22"/>
          <w:lang w:eastAsia="hr-HR"/>
        </w:rPr>
        <w:t>mag.rad.techn</w:t>
      </w:r>
      <w:proofErr w:type="spellEnd"/>
      <w:r w:rsidR="002A7303" w:rsidRPr="00AC3ADF">
        <w:rPr>
          <w:sz w:val="22"/>
          <w:szCs w:val="22"/>
          <w:lang w:eastAsia="hr-HR"/>
        </w:rPr>
        <w:t>.</w:t>
      </w:r>
      <w:r w:rsidRPr="00AC3ADF">
        <w:rPr>
          <w:i/>
          <w:sz w:val="22"/>
          <w:szCs w:val="22"/>
          <w:lang w:eastAsia="hr-HR"/>
        </w:rPr>
        <w:t xml:space="preserve">                                                                                 </w:t>
      </w:r>
      <w:r w:rsidRPr="00AC3ADF">
        <w:rPr>
          <w:b/>
          <w:i/>
          <w:sz w:val="22"/>
          <w:szCs w:val="22"/>
          <w:lang w:eastAsia="hr-HR"/>
        </w:rPr>
        <w:t xml:space="preserve">  </w:t>
      </w:r>
      <w:r w:rsidRPr="00AC3ADF">
        <w:rPr>
          <w:sz w:val="22"/>
          <w:szCs w:val="22"/>
          <w:lang w:eastAsia="hr-HR"/>
        </w:rPr>
        <w:tab/>
        <w:t xml:space="preserve"> </w:t>
      </w:r>
    </w:p>
    <w:p w14:paraId="137FA649" w14:textId="77777777" w:rsidR="00EA3218" w:rsidRPr="00AC3ADF" w:rsidRDefault="00EA3218" w:rsidP="00EA3218">
      <w:pPr>
        <w:rPr>
          <w:sz w:val="22"/>
          <w:szCs w:val="22"/>
          <w:lang w:eastAsia="hr-HR"/>
        </w:rPr>
      </w:pPr>
      <w:r w:rsidRPr="00AC3ADF">
        <w:rPr>
          <w:sz w:val="22"/>
          <w:szCs w:val="22"/>
          <w:lang w:eastAsia="hr-HR"/>
        </w:rPr>
        <w:t xml:space="preserve">                </w:t>
      </w:r>
    </w:p>
    <w:p w14:paraId="5DB2B680" w14:textId="231AE94E" w:rsidR="00117A8C" w:rsidRPr="00AC3ADF" w:rsidRDefault="00117A8C" w:rsidP="004F6AB3">
      <w:pPr>
        <w:jc w:val="both"/>
        <w:rPr>
          <w:lang w:eastAsia="hr-HR"/>
        </w:rPr>
      </w:pPr>
    </w:p>
    <w:p w14:paraId="05D78409" w14:textId="77777777" w:rsidR="00117A8C" w:rsidRPr="00AC3ADF" w:rsidRDefault="00117A8C" w:rsidP="004F6AB3">
      <w:pPr>
        <w:jc w:val="both"/>
        <w:rPr>
          <w:lang w:eastAsia="hr-HR"/>
        </w:rPr>
      </w:pPr>
    </w:p>
    <w:p w14:paraId="10B9F89D" w14:textId="1434701F" w:rsidR="00C660BB" w:rsidRPr="00AC3ADF" w:rsidRDefault="000F7012" w:rsidP="00121514">
      <w:pPr>
        <w:rPr>
          <w:lang w:eastAsia="hr-HR"/>
        </w:rPr>
      </w:pPr>
      <w:bookmarkStart w:id="3" w:name="_Hlk160608313"/>
      <w:r w:rsidRPr="00AC3ADF">
        <w:t xml:space="preserve">             </w:t>
      </w:r>
    </w:p>
    <w:bookmarkEnd w:id="3"/>
    <w:p w14:paraId="4E68B89B" w14:textId="77777777" w:rsidR="00C660BB" w:rsidRPr="004F6AB3" w:rsidRDefault="00C660BB" w:rsidP="004F6AB3">
      <w:pPr>
        <w:jc w:val="both"/>
        <w:rPr>
          <w:lang w:eastAsia="hr-HR"/>
        </w:rPr>
      </w:pPr>
    </w:p>
    <w:sectPr w:rsidR="00C660BB" w:rsidRPr="004F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C2A"/>
    <w:multiLevelType w:val="hybridMultilevel"/>
    <w:tmpl w:val="6614A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1A0E60"/>
    <w:multiLevelType w:val="hybridMultilevel"/>
    <w:tmpl w:val="328469E2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8C0ABE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800C9"/>
    <w:multiLevelType w:val="hybridMultilevel"/>
    <w:tmpl w:val="735AB632"/>
    <w:lvl w:ilvl="0" w:tplc="5B28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19FC"/>
    <w:multiLevelType w:val="hybridMultilevel"/>
    <w:tmpl w:val="C0A03238"/>
    <w:lvl w:ilvl="0" w:tplc="EAAA3E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99486">
    <w:abstractNumId w:val="1"/>
  </w:num>
  <w:num w:numId="2" w16cid:durableId="2035496551">
    <w:abstractNumId w:val="0"/>
  </w:num>
  <w:num w:numId="3" w16cid:durableId="842547808">
    <w:abstractNumId w:val="3"/>
  </w:num>
  <w:num w:numId="4" w16cid:durableId="333269741">
    <w:abstractNumId w:val="2"/>
  </w:num>
  <w:num w:numId="5" w16cid:durableId="574121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F2"/>
    <w:rsid w:val="0003299E"/>
    <w:rsid w:val="000349AD"/>
    <w:rsid w:val="00040CF9"/>
    <w:rsid w:val="00053562"/>
    <w:rsid w:val="000766C8"/>
    <w:rsid w:val="00081E67"/>
    <w:rsid w:val="00090C22"/>
    <w:rsid w:val="000B5488"/>
    <w:rsid w:val="000F2F3C"/>
    <w:rsid w:val="000F7012"/>
    <w:rsid w:val="001108EC"/>
    <w:rsid w:val="00117A8C"/>
    <w:rsid w:val="00121514"/>
    <w:rsid w:val="00122BE0"/>
    <w:rsid w:val="001325F6"/>
    <w:rsid w:val="001430BA"/>
    <w:rsid w:val="001770A8"/>
    <w:rsid w:val="00186D1E"/>
    <w:rsid w:val="00211CF5"/>
    <w:rsid w:val="0023051B"/>
    <w:rsid w:val="00281652"/>
    <w:rsid w:val="002A7303"/>
    <w:rsid w:val="002F508A"/>
    <w:rsid w:val="00314F4B"/>
    <w:rsid w:val="00351738"/>
    <w:rsid w:val="003962BC"/>
    <w:rsid w:val="003C0453"/>
    <w:rsid w:val="003F0902"/>
    <w:rsid w:val="004016A4"/>
    <w:rsid w:val="00404482"/>
    <w:rsid w:val="0043148D"/>
    <w:rsid w:val="004B3CE1"/>
    <w:rsid w:val="004D1067"/>
    <w:rsid w:val="004F47B3"/>
    <w:rsid w:val="004F6AB3"/>
    <w:rsid w:val="004F6DE4"/>
    <w:rsid w:val="005622B5"/>
    <w:rsid w:val="005A4F06"/>
    <w:rsid w:val="005B784A"/>
    <w:rsid w:val="006026B4"/>
    <w:rsid w:val="006C1BAB"/>
    <w:rsid w:val="006E0D63"/>
    <w:rsid w:val="00751601"/>
    <w:rsid w:val="0075780A"/>
    <w:rsid w:val="007C0559"/>
    <w:rsid w:val="007D72C0"/>
    <w:rsid w:val="00814FB2"/>
    <w:rsid w:val="008607AB"/>
    <w:rsid w:val="00863D77"/>
    <w:rsid w:val="00910CC5"/>
    <w:rsid w:val="00930C65"/>
    <w:rsid w:val="009E5407"/>
    <w:rsid w:val="009F28B6"/>
    <w:rsid w:val="00A13BA5"/>
    <w:rsid w:val="00A22C18"/>
    <w:rsid w:val="00A60453"/>
    <w:rsid w:val="00AC3ADF"/>
    <w:rsid w:val="00AD68E5"/>
    <w:rsid w:val="00B11F8D"/>
    <w:rsid w:val="00B60C3A"/>
    <w:rsid w:val="00B716C3"/>
    <w:rsid w:val="00B96247"/>
    <w:rsid w:val="00BA36C8"/>
    <w:rsid w:val="00BC67C1"/>
    <w:rsid w:val="00BE2A44"/>
    <w:rsid w:val="00C00482"/>
    <w:rsid w:val="00C328A5"/>
    <w:rsid w:val="00C334F4"/>
    <w:rsid w:val="00C441D6"/>
    <w:rsid w:val="00C660BB"/>
    <w:rsid w:val="00CC5674"/>
    <w:rsid w:val="00CE4D45"/>
    <w:rsid w:val="00CF40F2"/>
    <w:rsid w:val="00CF685C"/>
    <w:rsid w:val="00D13F8B"/>
    <w:rsid w:val="00DA26B2"/>
    <w:rsid w:val="00DB4C2A"/>
    <w:rsid w:val="00DF1D0A"/>
    <w:rsid w:val="00DF2BF9"/>
    <w:rsid w:val="00E13CED"/>
    <w:rsid w:val="00E24ED4"/>
    <w:rsid w:val="00E658D7"/>
    <w:rsid w:val="00E802A2"/>
    <w:rsid w:val="00E82772"/>
    <w:rsid w:val="00EA3218"/>
    <w:rsid w:val="00ED000C"/>
    <w:rsid w:val="00F05A97"/>
    <w:rsid w:val="00F64BA1"/>
    <w:rsid w:val="00F94722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8A8D"/>
  <w15:chartTrackingRefBased/>
  <w15:docId w15:val="{2D2C48A8-D9E0-4540-A88A-CE234EB9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F40F2"/>
    <w:pPr>
      <w:keepNext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40F2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Odlomakpopisa">
    <w:name w:val="List Paragraph"/>
    <w:basedOn w:val="Normal"/>
    <w:qFormat/>
    <w:rsid w:val="005A4F06"/>
    <w:pPr>
      <w:ind w:left="720"/>
      <w:contextualSpacing/>
    </w:pPr>
  </w:style>
  <w:style w:type="character" w:styleId="Hiperveza">
    <w:name w:val="Hyperlink"/>
    <w:uiPriority w:val="99"/>
    <w:unhideWhenUsed/>
    <w:rsid w:val="004F6AB3"/>
    <w:rPr>
      <w:color w:val="0563C1"/>
      <w:u w:val="single"/>
    </w:rPr>
  </w:style>
  <w:style w:type="paragraph" w:styleId="Tijeloteksta">
    <w:name w:val="Body Text"/>
    <w:basedOn w:val="Normal"/>
    <w:link w:val="TijelotekstaChar"/>
    <w:rsid w:val="000F701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F70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Uvuenotijeloteksta">
    <w:name w:val="Body Text Indent"/>
    <w:basedOn w:val="Normal"/>
    <w:link w:val="UvuenotijelotekstaChar"/>
    <w:rsid w:val="000F7012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0F70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BC67C1"/>
  </w:style>
  <w:style w:type="paragraph" w:customStyle="1" w:styleId="Standard">
    <w:name w:val="Standard"/>
    <w:rsid w:val="00BC67C1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aslov">
    <w:name w:val="Title"/>
    <w:basedOn w:val="Standard"/>
    <w:next w:val="Textbody"/>
    <w:link w:val="NaslovChar"/>
    <w:uiPriority w:val="10"/>
    <w:qFormat/>
    <w:rsid w:val="00BC67C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BC67C1"/>
    <w:rPr>
      <w:rFonts w:ascii="Arial" w:eastAsia="SimSun" w:hAnsi="Arial" w:cs="Mangal"/>
      <w:kern w:val="3"/>
      <w:sz w:val="28"/>
      <w:szCs w:val="28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BC67C1"/>
    <w:pPr>
      <w:spacing w:after="120"/>
    </w:pPr>
  </w:style>
  <w:style w:type="paragraph" w:styleId="Podnaslov">
    <w:name w:val="Subtitle"/>
    <w:basedOn w:val="Naslov"/>
    <w:next w:val="Textbody"/>
    <w:link w:val="PodnaslovChar"/>
    <w:uiPriority w:val="11"/>
    <w:qFormat/>
    <w:rsid w:val="00BC67C1"/>
    <w:pPr>
      <w:jc w:val="center"/>
    </w:pPr>
    <w:rPr>
      <w:i/>
      <w:iCs/>
    </w:rPr>
  </w:style>
  <w:style w:type="character" w:customStyle="1" w:styleId="PodnaslovChar">
    <w:name w:val="Podnaslov Char"/>
    <w:basedOn w:val="Zadanifontodlomka"/>
    <w:link w:val="Podnaslov"/>
    <w:uiPriority w:val="11"/>
    <w:rsid w:val="00BC67C1"/>
    <w:rPr>
      <w:rFonts w:ascii="Arial" w:eastAsia="SimSun" w:hAnsi="Arial" w:cs="Mangal"/>
      <w:i/>
      <w:iCs/>
      <w:kern w:val="3"/>
      <w:sz w:val="28"/>
      <w:szCs w:val="28"/>
      <w:lang w:val="de-DE" w:eastAsia="ja-JP" w:bidi="fa-IR"/>
      <w14:ligatures w14:val="none"/>
    </w:rPr>
  </w:style>
  <w:style w:type="paragraph" w:styleId="Popis">
    <w:name w:val="List"/>
    <w:basedOn w:val="Textbody"/>
    <w:rsid w:val="00BC67C1"/>
    <w:rPr>
      <w:rFonts w:cs="Mangal"/>
    </w:rPr>
  </w:style>
  <w:style w:type="paragraph" w:styleId="Opisslike">
    <w:name w:val="caption"/>
    <w:basedOn w:val="Standard"/>
    <w:rsid w:val="00BC67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C67C1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C67C1"/>
    <w:pPr>
      <w:suppressLineNumbers/>
    </w:pPr>
  </w:style>
  <w:style w:type="paragraph" w:styleId="Bezproreda">
    <w:name w:val="No Spacing"/>
    <w:rsid w:val="00BC67C1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186D1E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iklinika-s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2C57-21DD-40C2-8EE2-99D15583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5235</Words>
  <Characters>29843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 Nediljka</dc:creator>
  <cp:keywords/>
  <dc:description/>
  <cp:lastModifiedBy>Branka Pivalica</cp:lastModifiedBy>
  <cp:revision>14</cp:revision>
  <cp:lastPrinted>2024-05-06T16:05:00Z</cp:lastPrinted>
  <dcterms:created xsi:type="dcterms:W3CDTF">2025-09-19T07:13:00Z</dcterms:created>
  <dcterms:modified xsi:type="dcterms:W3CDTF">2025-09-30T10:59:00Z</dcterms:modified>
</cp:coreProperties>
</file>